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6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053"/>
        <w:gridCol w:w="223"/>
        <w:gridCol w:w="1953"/>
        <w:gridCol w:w="3517"/>
        <w:gridCol w:w="1819"/>
        <w:gridCol w:w="1443"/>
        <w:gridCol w:w="22"/>
        <w:gridCol w:w="236"/>
      </w:tblGrid>
      <w:tr w:rsidR="00C74FDC" w14:paraId="45197F64" w14:textId="77777777" w:rsidTr="005B2AC2">
        <w:trPr>
          <w:trHeight w:val="873"/>
          <w:jc w:val="center"/>
        </w:trPr>
        <w:tc>
          <w:tcPr>
            <w:tcW w:w="3229" w:type="dxa"/>
            <w:gridSpan w:val="3"/>
            <w:tcBorders>
              <w:top w:val="single" w:sz="48" w:space="0" w:color="0000FF"/>
              <w:bottom w:val="nil"/>
            </w:tcBorders>
            <w:vAlign w:val="center"/>
          </w:tcPr>
          <w:p w14:paraId="04E3EAF3" w14:textId="4DB2DAE8" w:rsidR="00C74FDC" w:rsidRDefault="00C74FDC" w:rsidP="00C1670E">
            <w:pPr>
              <w:rPr>
                <w:rFonts w:ascii="Arial" w:hAnsi="Arial" w:cs="Arial"/>
                <w:bCs/>
                <w:sz w:val="18"/>
                <w:szCs w:val="18"/>
              </w:rPr>
            </w:pPr>
            <w:bookmarkStart w:id="0" w:name="_Hlk382810628"/>
            <w:r w:rsidRPr="007549A0">
              <w:rPr>
                <w:rFonts w:ascii="Arial" w:hAnsi="Arial" w:cs="Arial"/>
                <w:bCs/>
                <w:sz w:val="18"/>
                <w:szCs w:val="18"/>
              </w:rPr>
              <w:t xml:space="preserve">Arbeitsbereich: </w:t>
            </w:r>
          </w:p>
          <w:p w14:paraId="6184C39B" w14:textId="77777777" w:rsidR="00C74FDC" w:rsidRDefault="00C74FDC" w:rsidP="00C1670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5B3AFEA" w14:textId="77777777" w:rsidR="00C74FDC" w:rsidRPr="00A10571" w:rsidRDefault="00C74FDC" w:rsidP="00C1670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549A0">
              <w:rPr>
                <w:rFonts w:ascii="Arial" w:hAnsi="Arial" w:cs="Arial"/>
                <w:bCs/>
                <w:sz w:val="18"/>
                <w:szCs w:val="18"/>
              </w:rPr>
              <w:t xml:space="preserve">Arbeitsplatz/Tätigkeiten: </w:t>
            </w:r>
          </w:p>
          <w:p w14:paraId="70E0E38F" w14:textId="307A01DF" w:rsidR="00C74FDC" w:rsidRDefault="00C74FDC" w:rsidP="00C74FD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</w:t>
            </w:r>
          </w:p>
        </w:tc>
        <w:tc>
          <w:tcPr>
            <w:tcW w:w="3517" w:type="dxa"/>
            <w:tcBorders>
              <w:top w:val="single" w:sz="48" w:space="0" w:color="0000FF"/>
              <w:bottom w:val="nil"/>
            </w:tcBorders>
            <w:vAlign w:val="center"/>
          </w:tcPr>
          <w:p w14:paraId="4BDD9016" w14:textId="2B413319" w:rsidR="00C74FDC" w:rsidRDefault="00C74FDC" w:rsidP="00C74F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9A0">
              <w:rPr>
                <w:rFonts w:ascii="Arial" w:hAnsi="Arial" w:cs="Arial"/>
                <w:b/>
                <w:bCs/>
                <w:sz w:val="32"/>
                <w:szCs w:val="32"/>
              </w:rPr>
              <w:t>Betriebsanweisung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Weichlöten</w:t>
            </w:r>
          </w:p>
          <w:p w14:paraId="276B2092" w14:textId="73DEF803" w:rsidR="00C74FDC" w:rsidRPr="000B0820" w:rsidRDefault="00C74FDC" w:rsidP="000B082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520" w:type="dxa"/>
            <w:gridSpan w:val="4"/>
            <w:tcBorders>
              <w:top w:val="single" w:sz="48" w:space="0" w:color="0000FF"/>
              <w:bottom w:val="nil"/>
            </w:tcBorders>
            <w:vAlign w:val="center"/>
          </w:tcPr>
          <w:p w14:paraId="0B408420" w14:textId="09DF4B58" w:rsidR="00C74FDC" w:rsidRPr="005E6BEB" w:rsidRDefault="00C74FDC" w:rsidP="005466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7456" behindDoc="0" locked="0" layoutInCell="1" allowOverlap="1" wp14:anchorId="368B9205" wp14:editId="6D5419CA">
                  <wp:simplePos x="0" y="0"/>
                  <wp:positionH relativeFrom="column">
                    <wp:posOffset>607060</wp:posOffset>
                  </wp:positionH>
                  <wp:positionV relativeFrom="paragraph">
                    <wp:posOffset>-49530</wp:posOffset>
                  </wp:positionV>
                  <wp:extent cx="1437640" cy="572135"/>
                  <wp:effectExtent l="0" t="0" r="0" b="0"/>
                  <wp:wrapNone/>
                  <wp:docPr id="12" name="Bild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640" cy="572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549A0" w14:paraId="684BF45B" w14:textId="77777777" w:rsidTr="005B2AC2">
        <w:trPr>
          <w:cantSplit/>
          <w:trHeight w:val="250"/>
          <w:jc w:val="center"/>
        </w:trPr>
        <w:tc>
          <w:tcPr>
            <w:tcW w:w="10266" w:type="dxa"/>
            <w:gridSpan w:val="8"/>
            <w:shd w:val="clear" w:color="auto" w:fill="0000FF"/>
          </w:tcPr>
          <w:p w14:paraId="7E38E8E7" w14:textId="2B6DCFE5" w:rsidR="007549A0" w:rsidRPr="00BE7973" w:rsidRDefault="007549A0" w:rsidP="006E3687">
            <w:pPr>
              <w:pStyle w:val="berschrift5"/>
              <w:spacing w:before="40" w:after="40"/>
            </w:pPr>
            <w:r w:rsidRPr="00BE7973">
              <w:t xml:space="preserve">Anwendungsbereich  </w:t>
            </w:r>
          </w:p>
        </w:tc>
      </w:tr>
      <w:tr w:rsidR="007549A0" w14:paraId="66B7954F" w14:textId="77777777" w:rsidTr="005B2AC2">
        <w:trPr>
          <w:cantSplit/>
          <w:trHeight w:val="250"/>
          <w:jc w:val="center"/>
        </w:trPr>
        <w:tc>
          <w:tcPr>
            <w:tcW w:w="10266" w:type="dxa"/>
            <w:gridSpan w:val="8"/>
            <w:shd w:val="clear" w:color="auto" w:fill="auto"/>
          </w:tcPr>
          <w:p w14:paraId="44EA2C70" w14:textId="1133D90B" w:rsidR="007549A0" w:rsidRPr="00BE7973" w:rsidRDefault="00143E03" w:rsidP="007549A0">
            <w:pPr>
              <w:pStyle w:val="berschrift5"/>
              <w:spacing w:before="40" w:after="40"/>
              <w:rPr>
                <w:color w:val="auto"/>
              </w:rPr>
            </w:pPr>
            <w:r>
              <w:rPr>
                <w:color w:val="auto"/>
              </w:rPr>
              <w:t>Regelmäßiges Löten (&gt; ½ Stunde pro Tag)</w:t>
            </w:r>
          </w:p>
        </w:tc>
      </w:tr>
      <w:tr w:rsidR="006E3687" w14:paraId="79EDCF51" w14:textId="77777777" w:rsidTr="005B2AC2">
        <w:trPr>
          <w:cantSplit/>
          <w:trHeight w:val="250"/>
          <w:jc w:val="center"/>
        </w:trPr>
        <w:tc>
          <w:tcPr>
            <w:tcW w:w="10266" w:type="dxa"/>
            <w:gridSpan w:val="8"/>
            <w:shd w:val="clear" w:color="auto" w:fill="0000FF"/>
          </w:tcPr>
          <w:p w14:paraId="2BE7E2A0" w14:textId="77777777" w:rsidR="006E3687" w:rsidRPr="00BE7973" w:rsidRDefault="006E3687" w:rsidP="006E3687">
            <w:pPr>
              <w:pStyle w:val="berschrift5"/>
              <w:spacing w:before="40" w:after="40"/>
            </w:pPr>
            <w:r w:rsidRPr="00BE7973">
              <w:t>Gefahren für Mensch und Umwelt</w:t>
            </w:r>
          </w:p>
        </w:tc>
      </w:tr>
      <w:tr w:rsidR="00192820" w14:paraId="0FFE719C" w14:textId="77777777" w:rsidTr="005B2AC2">
        <w:trPr>
          <w:cantSplit/>
          <w:trHeight w:val="1204"/>
          <w:jc w:val="center"/>
        </w:trPr>
        <w:tc>
          <w:tcPr>
            <w:tcW w:w="1276" w:type="dxa"/>
            <w:gridSpan w:val="2"/>
          </w:tcPr>
          <w:p w14:paraId="454B02BE" w14:textId="77777777" w:rsidR="00192820" w:rsidRDefault="00192820" w:rsidP="00CF0D9C">
            <w:pPr>
              <w:pStyle w:val="Textkrper"/>
              <w:jc w:val="center"/>
            </w:pPr>
            <w:r>
              <w:rPr>
                <w:noProof/>
              </w:rPr>
              <w:drawing>
                <wp:inline distT="0" distB="0" distL="0" distR="0" wp14:anchorId="1EFABBBC" wp14:editId="66A62BAB">
                  <wp:extent cx="594360" cy="520237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088" cy="529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1D9199" w14:textId="5F88511B" w:rsidR="00BE7973" w:rsidRPr="009A05D5" w:rsidRDefault="00021F5E" w:rsidP="00DF5FDA">
            <w:pPr>
              <w:pStyle w:val="Textkrper"/>
              <w:jc w:val="center"/>
            </w:pPr>
            <w:r>
              <w:rPr>
                <w:noProof/>
              </w:rPr>
              <w:drawing>
                <wp:inline distT="0" distB="0" distL="0" distR="0" wp14:anchorId="52634D1A" wp14:editId="0AB71744">
                  <wp:extent cx="601980" cy="526594"/>
                  <wp:effectExtent l="0" t="0" r="7620" b="698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492" cy="527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9" w:type="dxa"/>
            <w:gridSpan w:val="3"/>
          </w:tcPr>
          <w:p w14:paraId="4369A79E" w14:textId="2A7A9EE1" w:rsidR="00143E03" w:rsidRPr="00143E03" w:rsidRDefault="00143E03" w:rsidP="00143E03">
            <w:pPr>
              <w:widowControl w:val="0"/>
              <w:numPr>
                <w:ilvl w:val="0"/>
                <w:numId w:val="9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Brand und Explosionsgefahr </w:t>
            </w:r>
          </w:p>
          <w:p w14:paraId="2CF77428" w14:textId="5D0E7AE7" w:rsidR="00711FE6" w:rsidRPr="00143E03" w:rsidRDefault="009F44DF" w:rsidP="00DF5FDA">
            <w:pPr>
              <w:widowControl w:val="0"/>
              <w:numPr>
                <w:ilvl w:val="0"/>
                <w:numId w:val="9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Gefährdung </w:t>
            </w:r>
            <w:r w:rsidR="001927CC">
              <w:rPr>
                <w:rFonts w:ascii="Arial" w:hAnsi="Arial"/>
                <w:color w:val="000000"/>
              </w:rPr>
              <w:t xml:space="preserve">der Augen </w:t>
            </w:r>
          </w:p>
          <w:p w14:paraId="4C11BB01" w14:textId="0FC1D44F" w:rsidR="0006329D" w:rsidRPr="009F44DF" w:rsidRDefault="009F44DF" w:rsidP="009F44DF">
            <w:pPr>
              <w:widowControl w:val="0"/>
              <w:numPr>
                <w:ilvl w:val="0"/>
                <w:numId w:val="9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Gesundheitsschädigend </w:t>
            </w:r>
            <w:r w:rsidR="00143E03">
              <w:rPr>
                <w:rFonts w:ascii="Arial" w:hAnsi="Arial"/>
                <w:color w:val="000000"/>
              </w:rPr>
              <w:t xml:space="preserve">durch </w:t>
            </w:r>
            <w:r w:rsidR="0006329D">
              <w:rPr>
                <w:rFonts w:ascii="Arial" w:hAnsi="Arial"/>
                <w:color w:val="000000"/>
              </w:rPr>
              <w:t>Lötrauche</w:t>
            </w:r>
            <w:r>
              <w:rPr>
                <w:rFonts w:ascii="Arial" w:hAnsi="Arial"/>
                <w:color w:val="000000"/>
              </w:rPr>
              <w:t>,</w:t>
            </w:r>
            <w:r w:rsidR="0006329D">
              <w:rPr>
                <w:rFonts w:ascii="Arial" w:hAnsi="Arial"/>
                <w:color w:val="000000"/>
              </w:rPr>
              <w:t xml:space="preserve"> Lötdämpfe</w:t>
            </w:r>
            <w:r>
              <w:rPr>
                <w:rFonts w:ascii="Arial" w:hAnsi="Arial"/>
                <w:color w:val="000000"/>
              </w:rPr>
              <w:t xml:space="preserve"> und Lötzersetzungsprodukte</w:t>
            </w:r>
            <w:r w:rsidR="0006329D">
              <w:rPr>
                <w:rFonts w:ascii="Arial" w:hAnsi="Arial"/>
                <w:color w:val="000000"/>
              </w:rPr>
              <w:t xml:space="preserve"> </w:t>
            </w:r>
          </w:p>
          <w:p w14:paraId="3109F3E9" w14:textId="6DAD5088" w:rsidR="00BF0910" w:rsidRPr="00BF0910" w:rsidRDefault="00BF0910" w:rsidP="00CF0D9C">
            <w:pPr>
              <w:widowControl w:val="0"/>
              <w:numPr>
                <w:ilvl w:val="0"/>
                <w:numId w:val="9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Gefährdung </w:t>
            </w:r>
            <w:r w:rsidR="00711FE6">
              <w:rPr>
                <w:rFonts w:ascii="Arial" w:hAnsi="Arial"/>
                <w:color w:val="000000"/>
              </w:rPr>
              <w:t xml:space="preserve">der Haut durch hautsensibilisierende Gefahrstoffe im Löt- und Flussmittel  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  <w:p w14:paraId="4CEEC999" w14:textId="1D281F18" w:rsidR="00021F5E" w:rsidRPr="00E838D2" w:rsidRDefault="00021F5E" w:rsidP="00CF0D9C">
            <w:pPr>
              <w:widowControl w:val="0"/>
              <w:numPr>
                <w:ilvl w:val="0"/>
                <w:numId w:val="9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Verbrennungsgefahr </w:t>
            </w:r>
          </w:p>
          <w:p w14:paraId="14C815A9" w14:textId="12DD85F0" w:rsidR="00021F5E" w:rsidRPr="00C74FDC" w:rsidRDefault="00E838D2" w:rsidP="00C74FDC">
            <w:pPr>
              <w:widowControl w:val="0"/>
              <w:numPr>
                <w:ilvl w:val="0"/>
                <w:numId w:val="9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Elektrische Gefährdung </w:t>
            </w:r>
          </w:p>
        </w:tc>
        <w:tc>
          <w:tcPr>
            <w:tcW w:w="1701" w:type="dxa"/>
            <w:gridSpan w:val="3"/>
          </w:tcPr>
          <w:p w14:paraId="2DBEE907" w14:textId="5483E636" w:rsidR="00192820" w:rsidRPr="00192820" w:rsidRDefault="00BE7973" w:rsidP="001927CC">
            <w:pPr>
              <w:widowControl w:val="0"/>
              <w:tabs>
                <w:tab w:val="left" w:pos="400"/>
              </w:tabs>
              <w:adjustRightInd w:val="0"/>
              <w:ind w:left="360"/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73B86710" wp14:editId="21B9C52A">
                  <wp:extent cx="547076" cy="478693"/>
                  <wp:effectExtent l="0" t="0" r="571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35" cy="4889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1927CC">
              <w:rPr>
                <w:rFonts w:ascii="Arial" w:hAnsi="Arial" w:cs="Arial"/>
                <w:color w:val="000000"/>
              </w:rPr>
              <w:br/>
            </w:r>
            <w:r w:rsidR="001927CC"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4783D49E" wp14:editId="393A9977">
                  <wp:extent cx="567359" cy="567359"/>
                  <wp:effectExtent l="0" t="0" r="4445" b="444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212" cy="5782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3687" w14:paraId="0B170C6F" w14:textId="77777777" w:rsidTr="005B2AC2">
        <w:trPr>
          <w:cantSplit/>
          <w:trHeight w:val="184"/>
          <w:jc w:val="center"/>
        </w:trPr>
        <w:tc>
          <w:tcPr>
            <w:tcW w:w="10266" w:type="dxa"/>
            <w:gridSpan w:val="8"/>
            <w:shd w:val="clear" w:color="auto" w:fill="0000FF"/>
          </w:tcPr>
          <w:p w14:paraId="2F592CC3" w14:textId="77777777" w:rsidR="006E3687" w:rsidRPr="00CE1D1F" w:rsidRDefault="006E3687" w:rsidP="006E3687">
            <w:pPr>
              <w:pStyle w:val="berschrift5"/>
              <w:spacing w:before="40" w:after="40"/>
            </w:pPr>
            <w:r w:rsidRPr="00BE7973">
              <w:t>Schutzmaßnahmen und Verhaltensregeln</w:t>
            </w:r>
          </w:p>
        </w:tc>
      </w:tr>
      <w:tr w:rsidR="00FA73F6" w14:paraId="540474DC" w14:textId="77777777" w:rsidTr="005B2AC2">
        <w:trPr>
          <w:cantSplit/>
          <w:trHeight w:val="675"/>
          <w:jc w:val="center"/>
        </w:trPr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35880642" w14:textId="6FBB7823" w:rsidR="00FA73F6" w:rsidRPr="009A178F" w:rsidRDefault="002B538F" w:rsidP="00CB3886">
            <w:pPr>
              <w:pStyle w:val="Textkrp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5FCCB75" wp14:editId="4E15FAFB">
                  <wp:extent cx="545911" cy="545911"/>
                  <wp:effectExtent l="0" t="0" r="6985" b="698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344" cy="5503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A73F6">
              <w:rPr>
                <w:noProof/>
              </w:rPr>
              <w:t xml:space="preserve"> </w:t>
            </w:r>
            <w:r w:rsidR="00FA73F6">
              <w:rPr>
                <w:noProof/>
                <w:sz w:val="12"/>
                <w:szCs w:val="12"/>
              </w:rPr>
              <w:t xml:space="preserve"> </w:t>
            </w:r>
          </w:p>
        </w:tc>
        <w:tc>
          <w:tcPr>
            <w:tcW w:w="8732" w:type="dxa"/>
            <w:gridSpan w:val="4"/>
            <w:vMerge w:val="restart"/>
            <w:shd w:val="clear" w:color="auto" w:fill="FFFFFF"/>
          </w:tcPr>
          <w:p w14:paraId="4988F036" w14:textId="211E0F41" w:rsidR="00FA73F6" w:rsidRDefault="00FA73F6" w:rsidP="0018660D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26CD">
              <w:rPr>
                <w:rFonts w:ascii="Arial" w:hAnsi="Arial" w:cs="Arial"/>
                <w:color w:val="000000"/>
                <w:sz w:val="20"/>
                <w:szCs w:val="20"/>
              </w:rPr>
              <w:t>Vor Arbeitsbeginn auf offensichtliche Mängel prüfen.</w:t>
            </w:r>
          </w:p>
          <w:p w14:paraId="04BC49BC" w14:textId="3B0D4FA5" w:rsidR="00FA73F6" w:rsidRDefault="00FA73F6" w:rsidP="0018660D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Lötdämpfe / -rauche immer am Entstehungsort absaugen. </w:t>
            </w:r>
          </w:p>
          <w:p w14:paraId="1E43DE3F" w14:textId="77777777" w:rsidR="00FA73F6" w:rsidRPr="00FA73F6" w:rsidRDefault="00FA73F6" w:rsidP="00FA73F6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Sichere, nicht brennbare Unterlage verwenden. </w:t>
            </w:r>
          </w:p>
          <w:p w14:paraId="4D6EF0CD" w14:textId="4217988B" w:rsidR="00FA73F6" w:rsidRPr="00524F94" w:rsidRDefault="00FA73F6" w:rsidP="00FA73F6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4F94">
              <w:rPr>
                <w:rFonts w:ascii="Arial" w:hAnsi="Arial" w:cs="Arial"/>
                <w:color w:val="000000"/>
                <w:sz w:val="20"/>
                <w:szCs w:val="20"/>
              </w:rPr>
              <w:t>Arbeitsplatz von leicht brennbaren Stoffen freihalten.</w:t>
            </w:r>
          </w:p>
          <w:p w14:paraId="323349D5" w14:textId="1803804C" w:rsidR="00FA73F6" w:rsidRDefault="00FA73F6" w:rsidP="00E226CD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Für Arbeitsunterbrechungen auch für kurzzeitige immer </w:t>
            </w:r>
            <w:r w:rsidR="005B2AC2">
              <w:rPr>
                <w:rFonts w:ascii="Arial" w:hAnsi="Arial" w:cs="Arial"/>
                <w:color w:val="000000"/>
                <w:sz w:val="20"/>
                <w:szCs w:val="20"/>
              </w:rPr>
              <w:t xml:space="preserve">das Gerät ausschalten und </w:t>
            </w:r>
            <w:r w:rsidR="002B538F">
              <w:rPr>
                <w:rFonts w:ascii="Arial" w:hAnsi="Arial" w:cs="Arial"/>
                <w:color w:val="000000"/>
                <w:sz w:val="20"/>
                <w:szCs w:val="20"/>
              </w:rPr>
              <w:t xml:space="preserve">eine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sichere Geräteablage verwende</w:t>
            </w:r>
            <w:r w:rsidR="00524F94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14:paraId="50FCCF5F" w14:textId="33ADEB94" w:rsidR="00FA73F6" w:rsidRDefault="00FA73F6" w:rsidP="00E226CD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Weichlöte nicht überhitzen. </w:t>
            </w:r>
          </w:p>
          <w:p w14:paraId="4F2B94CC" w14:textId="52B3B02E" w:rsidR="00FA73F6" w:rsidRPr="00BC30C5" w:rsidRDefault="00FA73F6" w:rsidP="00BC30C5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30C5">
              <w:rPr>
                <w:rFonts w:ascii="Arial" w:hAnsi="Arial" w:cs="Arial"/>
                <w:color w:val="000000"/>
                <w:sz w:val="20"/>
                <w:szCs w:val="20"/>
              </w:rPr>
              <w:t>Nach Beendigung der Arbeiten wiederholte Kontrolle der Arbeitsstelle auf Brandnester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535CBF43" w14:textId="77777777" w:rsidR="00517F76" w:rsidRPr="007E7030" w:rsidRDefault="00517F76" w:rsidP="00517F76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Hygiene am Arbeitsplatz: Hände nach Arbeitsunterbrechung und/oder Arbeitsende gründlich mit Wasser und Seife waschen.</w:t>
            </w:r>
            <w:r w:rsidRPr="00E226CD">
              <w:rPr>
                <w:rFonts w:ascii="Arial" w:hAnsi="Arial" w:cs="Arial"/>
                <w:color w:val="000000"/>
              </w:rPr>
              <w:t xml:space="preserve"> </w:t>
            </w:r>
            <w:r w:rsidRPr="00E226CD">
              <w:rPr>
                <w:rFonts w:ascii="Arial" w:hAnsi="Arial" w:cs="Arial"/>
                <w:color w:val="000000"/>
                <w:sz w:val="20"/>
                <w:szCs w:val="20"/>
              </w:rPr>
              <w:t xml:space="preserve">Während des Arbeitsvorgangs nicht Essen oder Trinken.  </w:t>
            </w:r>
          </w:p>
          <w:p w14:paraId="4B206109" w14:textId="217D8ADE" w:rsidR="00517F76" w:rsidRDefault="00517F76" w:rsidP="00517F76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Ausgehängten Hautschutzplan beachten. </w:t>
            </w:r>
          </w:p>
          <w:p w14:paraId="5C33BA94" w14:textId="715EFDF2" w:rsidR="00517F76" w:rsidRDefault="00517F76" w:rsidP="00517F76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PSA: Bei Bedarf Schutzhandschuhe tragen</w:t>
            </w:r>
            <w:r w:rsidR="0083793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5015CA30" w14:textId="52F8AA91" w:rsidR="005B2AC2" w:rsidRPr="002B538F" w:rsidRDefault="005B2AC2" w:rsidP="005B2AC2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538F">
              <w:rPr>
                <w:rFonts w:ascii="Arial" w:hAnsi="Arial" w:cs="Arial"/>
                <w:color w:val="FF0000"/>
                <w:sz w:val="20"/>
                <w:szCs w:val="20"/>
              </w:rPr>
              <w:t>Nach Beendigung der Arbeiten wiederholte Kontrolle der Arbeitsstelle auf Brandnester.</w:t>
            </w:r>
          </w:p>
          <w:p w14:paraId="336CF0B8" w14:textId="3629CE2A" w:rsidR="00FA73F6" w:rsidRPr="00E226CD" w:rsidRDefault="00FA73F6" w:rsidP="00C1670E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2AC2">
              <w:rPr>
                <w:rFonts w:ascii="Arial" w:hAnsi="Arial" w:cs="Arial"/>
                <w:color w:val="FF0000"/>
                <w:sz w:val="20"/>
                <w:szCs w:val="20"/>
              </w:rPr>
              <w:t xml:space="preserve">Löten mit blei- oder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cadmiumhaltige</w:t>
            </w:r>
            <w:r w:rsidR="009A625B">
              <w:rPr>
                <w:rFonts w:ascii="Arial" w:hAnsi="Arial" w:cs="Arial"/>
                <w:color w:val="FF0000"/>
                <w:sz w:val="20"/>
                <w:szCs w:val="20"/>
              </w:rPr>
              <w:t>m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Zinnlot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ist nur noch mit Ausnahmegenehmigung zulässig (weitere Informationen erhalten Sie von Fr. Schienbein). </w:t>
            </w:r>
          </w:p>
        </w:tc>
        <w:tc>
          <w:tcPr>
            <w:tcW w:w="258" w:type="dxa"/>
            <w:gridSpan w:val="2"/>
            <w:vMerge w:val="restart"/>
            <w:shd w:val="clear" w:color="auto" w:fill="FFFFFF"/>
          </w:tcPr>
          <w:p w14:paraId="755B8B85" w14:textId="274ECC7A" w:rsidR="00FA73F6" w:rsidRDefault="00FA73F6" w:rsidP="006E3687">
            <w:pPr>
              <w:pStyle w:val="Textkrper"/>
            </w:pPr>
          </w:p>
        </w:tc>
      </w:tr>
      <w:tr w:rsidR="00FA73F6" w14:paraId="59899A2D" w14:textId="77777777" w:rsidTr="005B2AC2">
        <w:trPr>
          <w:cantSplit/>
          <w:trHeight w:val="674"/>
          <w:jc w:val="center"/>
        </w:trPr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1EED4387" w14:textId="1F38E15A" w:rsidR="00FA73F6" w:rsidRDefault="00517F76" w:rsidP="00CB3886">
            <w:pPr>
              <w:pStyle w:val="Textkrp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75E47F7" wp14:editId="18C99252">
                  <wp:extent cx="529602" cy="532263"/>
                  <wp:effectExtent l="0" t="0" r="3810" b="127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344" cy="5390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2" w:type="dxa"/>
            <w:gridSpan w:val="4"/>
            <w:vMerge/>
            <w:shd w:val="clear" w:color="auto" w:fill="FFFFFF"/>
          </w:tcPr>
          <w:p w14:paraId="0F4465D1" w14:textId="77777777" w:rsidR="00FA73F6" w:rsidRPr="0016215B" w:rsidRDefault="00FA73F6" w:rsidP="0016215B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vMerge/>
            <w:shd w:val="clear" w:color="auto" w:fill="FFFFFF"/>
          </w:tcPr>
          <w:p w14:paraId="4E02B940" w14:textId="77777777" w:rsidR="00FA73F6" w:rsidRDefault="00FA73F6" w:rsidP="006E3687">
            <w:pPr>
              <w:pStyle w:val="Textkrper"/>
            </w:pPr>
          </w:p>
        </w:tc>
      </w:tr>
      <w:tr w:rsidR="00FA73F6" w14:paraId="740264CD" w14:textId="77777777" w:rsidTr="005B2AC2">
        <w:trPr>
          <w:cantSplit/>
          <w:trHeight w:val="674"/>
          <w:jc w:val="center"/>
        </w:trPr>
        <w:tc>
          <w:tcPr>
            <w:tcW w:w="1276" w:type="dxa"/>
            <w:gridSpan w:val="2"/>
            <w:tcBorders>
              <w:top w:val="nil"/>
            </w:tcBorders>
            <w:shd w:val="clear" w:color="auto" w:fill="FFFFFF"/>
          </w:tcPr>
          <w:p w14:paraId="0EEC8698" w14:textId="31D6AFCE" w:rsidR="00FA73F6" w:rsidRDefault="00517F76" w:rsidP="00CB3886">
            <w:pPr>
              <w:pStyle w:val="Textkrp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4234216" wp14:editId="71195133">
                  <wp:extent cx="522811" cy="525438"/>
                  <wp:effectExtent l="0" t="0" r="0" b="8255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857" cy="5365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2" w:type="dxa"/>
            <w:gridSpan w:val="4"/>
            <w:vMerge/>
            <w:shd w:val="clear" w:color="auto" w:fill="FFFFFF"/>
          </w:tcPr>
          <w:p w14:paraId="22F42B52" w14:textId="77777777" w:rsidR="00FA73F6" w:rsidRPr="0016215B" w:rsidRDefault="00FA73F6" w:rsidP="0016215B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vMerge/>
            <w:shd w:val="clear" w:color="auto" w:fill="FFFFFF"/>
          </w:tcPr>
          <w:p w14:paraId="0C2EA1D0" w14:textId="77777777" w:rsidR="00FA73F6" w:rsidRDefault="00FA73F6" w:rsidP="006E3687">
            <w:pPr>
              <w:pStyle w:val="Textkrper"/>
            </w:pPr>
          </w:p>
        </w:tc>
      </w:tr>
      <w:tr w:rsidR="00FA73F6" w14:paraId="35525113" w14:textId="77777777" w:rsidTr="005B2AC2">
        <w:trPr>
          <w:cantSplit/>
          <w:trHeight w:val="674"/>
          <w:jc w:val="center"/>
        </w:trPr>
        <w:tc>
          <w:tcPr>
            <w:tcW w:w="1276" w:type="dxa"/>
            <w:gridSpan w:val="2"/>
            <w:shd w:val="clear" w:color="auto" w:fill="FFFFFF"/>
          </w:tcPr>
          <w:p w14:paraId="1AE20E2D" w14:textId="1839A88B" w:rsidR="00FA73F6" w:rsidRDefault="00517F76" w:rsidP="00CB3886">
            <w:pPr>
              <w:pStyle w:val="Textkrp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1C2F55B" wp14:editId="1EB60C94">
                  <wp:extent cx="516022" cy="518615"/>
                  <wp:effectExtent l="0" t="0" r="0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03" cy="5328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2" w:type="dxa"/>
            <w:gridSpan w:val="4"/>
            <w:vMerge/>
            <w:shd w:val="clear" w:color="auto" w:fill="FFFFFF"/>
          </w:tcPr>
          <w:p w14:paraId="6D469801" w14:textId="77777777" w:rsidR="00FA73F6" w:rsidRPr="0016215B" w:rsidRDefault="00FA73F6" w:rsidP="0016215B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vMerge/>
            <w:shd w:val="clear" w:color="auto" w:fill="FFFFFF"/>
          </w:tcPr>
          <w:p w14:paraId="48425F64" w14:textId="77777777" w:rsidR="00FA73F6" w:rsidRDefault="00FA73F6" w:rsidP="006E3687">
            <w:pPr>
              <w:pStyle w:val="Textkrper"/>
            </w:pPr>
          </w:p>
        </w:tc>
      </w:tr>
      <w:tr w:rsidR="006E3687" w14:paraId="185C2475" w14:textId="77777777" w:rsidTr="005B2AC2">
        <w:trPr>
          <w:cantSplit/>
          <w:trHeight w:val="20"/>
          <w:jc w:val="center"/>
        </w:trPr>
        <w:tc>
          <w:tcPr>
            <w:tcW w:w="10266" w:type="dxa"/>
            <w:gridSpan w:val="8"/>
            <w:shd w:val="clear" w:color="auto" w:fill="0000FF"/>
          </w:tcPr>
          <w:p w14:paraId="4A040C64" w14:textId="2403B961" w:rsidR="006E3687" w:rsidRPr="00BE7973" w:rsidRDefault="00915713" w:rsidP="00BE7973">
            <w:pPr>
              <w:pStyle w:val="berschrift5"/>
              <w:tabs>
                <w:tab w:val="center" w:pos="4958"/>
                <w:tab w:val="right" w:pos="9916"/>
              </w:tabs>
              <w:spacing w:before="40" w:after="40"/>
              <w:jc w:val="right"/>
            </w:pPr>
            <w:r w:rsidRPr="00BE7973">
              <w:t xml:space="preserve">                    </w:t>
            </w:r>
            <w:r w:rsidR="006E3687" w:rsidRPr="00BE7973">
              <w:t>Verhalten bei Störungen und im Gefahrenfal</w:t>
            </w:r>
            <w:r w:rsidR="00BE7973">
              <w:t xml:space="preserve">l                </w:t>
            </w:r>
            <w:r w:rsidR="00DA545D" w:rsidRPr="00BE7973">
              <w:t>Notruf: 112</w:t>
            </w:r>
          </w:p>
        </w:tc>
      </w:tr>
      <w:tr w:rsidR="006E3687" w14:paraId="524C7394" w14:textId="77777777" w:rsidTr="005B2AC2">
        <w:trPr>
          <w:trHeight w:val="727"/>
          <w:jc w:val="center"/>
        </w:trPr>
        <w:tc>
          <w:tcPr>
            <w:tcW w:w="1276" w:type="dxa"/>
            <w:gridSpan w:val="2"/>
          </w:tcPr>
          <w:p w14:paraId="0AD6C35D" w14:textId="773BB658" w:rsidR="00C17F7C" w:rsidRDefault="00C17F7C" w:rsidP="006E3687">
            <w:pPr>
              <w:pStyle w:val="Textkrper"/>
              <w:rPr>
                <w:sz w:val="4"/>
                <w:szCs w:val="4"/>
              </w:rPr>
            </w:pP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0B0A8E9E" wp14:editId="2B26E63B">
                  <wp:extent cx="487680" cy="487680"/>
                  <wp:effectExtent l="0" t="0" r="7620" b="762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1AE9C5A" w14:textId="627A59E0" w:rsidR="007864F0" w:rsidRPr="007864F0" w:rsidRDefault="007864F0" w:rsidP="006E3687">
            <w:pPr>
              <w:pStyle w:val="Textkrper"/>
              <w:rPr>
                <w:sz w:val="4"/>
                <w:szCs w:val="4"/>
              </w:rPr>
            </w:pPr>
          </w:p>
        </w:tc>
        <w:tc>
          <w:tcPr>
            <w:tcW w:w="8754" w:type="dxa"/>
            <w:gridSpan w:val="5"/>
          </w:tcPr>
          <w:p w14:paraId="2F4723B7" w14:textId="68FEC186" w:rsidR="00296E45" w:rsidRPr="00524F94" w:rsidRDefault="00BC30C5" w:rsidP="00524F94">
            <w:pPr>
              <w:pStyle w:val="Listenabsatz"/>
              <w:numPr>
                <w:ilvl w:val="0"/>
                <w:numId w:val="11"/>
              </w:num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BC30C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Bei Störungen oder sichtbaren Beschädigungen von Gerät bzw. Netzkabel Arbeiten einstellen und den Netzstecker ziehen</w:t>
            </w:r>
            <w:r w:rsidR="00524F9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und </w:t>
            </w:r>
            <w:r w:rsidR="00524F94" w:rsidRPr="00524F94">
              <w:rPr>
                <w:sz w:val="20"/>
                <w:szCs w:val="20"/>
              </w:rPr>
              <w:t>dem</w:t>
            </w:r>
            <w:r w:rsidR="00296E45" w:rsidRPr="00524F94">
              <w:rPr>
                <w:rFonts w:ascii="Arial" w:hAnsi="Arial" w:cs="Arial"/>
                <w:sz w:val="20"/>
                <w:szCs w:val="20"/>
              </w:rPr>
              <w:t xml:space="preserve"> Vorgesetzten melden</w:t>
            </w:r>
            <w:r w:rsidR="00C50BD1" w:rsidRPr="00524F94">
              <w:rPr>
                <w:rFonts w:ascii="Arial" w:hAnsi="Arial" w:cs="Arial"/>
                <w:sz w:val="20"/>
                <w:szCs w:val="20"/>
              </w:rPr>
              <w:t>.</w:t>
            </w:r>
            <w:r w:rsidR="00296E45" w:rsidRPr="00524F94">
              <w:rPr>
                <w:sz w:val="20"/>
                <w:szCs w:val="20"/>
              </w:rPr>
              <w:t xml:space="preserve"> </w:t>
            </w:r>
          </w:p>
          <w:p w14:paraId="56096CBF" w14:textId="6E3A7B50" w:rsidR="00C1670E" w:rsidRPr="00296E45" w:rsidRDefault="00DA545D" w:rsidP="0030278E">
            <w:pPr>
              <w:pStyle w:val="Textkrper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296E45">
              <w:rPr>
                <w:sz w:val="20"/>
                <w:szCs w:val="20"/>
              </w:rPr>
              <w:t>Nur Entstehungsbrand selbst löschen – sonst Umfeld informieren</w:t>
            </w:r>
            <w:r w:rsidR="00C50BD1">
              <w:rPr>
                <w:sz w:val="20"/>
                <w:szCs w:val="20"/>
              </w:rPr>
              <w:t>, Gebäude verlassen</w:t>
            </w:r>
            <w:r w:rsidRPr="00296E45">
              <w:rPr>
                <w:sz w:val="20"/>
                <w:szCs w:val="20"/>
              </w:rPr>
              <w:t xml:space="preserve"> und Feuerwehr rufen</w:t>
            </w:r>
            <w:r w:rsidR="00C50BD1">
              <w:rPr>
                <w:sz w:val="20"/>
                <w:szCs w:val="20"/>
              </w:rPr>
              <w:t>!</w:t>
            </w:r>
          </w:p>
          <w:p w14:paraId="20934336" w14:textId="4F48D0CE" w:rsidR="0083793B" w:rsidRPr="00123595" w:rsidRDefault="0030278E" w:rsidP="00123595">
            <w:pPr>
              <w:pStyle w:val="Textkrper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296E45">
              <w:rPr>
                <w:sz w:val="20"/>
                <w:szCs w:val="20"/>
              </w:rPr>
              <w:t>Beschäftigte im Gefahrenbereich warnen und Gefahrenbereich absichern</w:t>
            </w:r>
            <w:r w:rsidR="00C50BD1">
              <w:rPr>
                <w:sz w:val="20"/>
                <w:szCs w:val="20"/>
              </w:rPr>
              <w:t>.</w:t>
            </w:r>
          </w:p>
        </w:tc>
        <w:tc>
          <w:tcPr>
            <w:tcW w:w="236" w:type="dxa"/>
          </w:tcPr>
          <w:p w14:paraId="4C862BD5" w14:textId="77777777" w:rsidR="006E3687" w:rsidRDefault="006E3687" w:rsidP="006E3687">
            <w:pPr>
              <w:pStyle w:val="Textkrper"/>
            </w:pPr>
          </w:p>
        </w:tc>
      </w:tr>
      <w:tr w:rsidR="006E3687" w:rsidRPr="00BE7973" w14:paraId="05F7606F" w14:textId="77777777" w:rsidTr="005B2AC2">
        <w:trPr>
          <w:cantSplit/>
          <w:jc w:val="center"/>
        </w:trPr>
        <w:tc>
          <w:tcPr>
            <w:tcW w:w="10266" w:type="dxa"/>
            <w:gridSpan w:val="8"/>
            <w:shd w:val="clear" w:color="auto" w:fill="0000FF"/>
          </w:tcPr>
          <w:p w14:paraId="59FACF81" w14:textId="31FDFAF1" w:rsidR="006E3687" w:rsidRPr="00BE7973" w:rsidRDefault="00BE7973" w:rsidP="00BE7973">
            <w:pPr>
              <w:pStyle w:val="berschrift5"/>
              <w:tabs>
                <w:tab w:val="center" w:pos="4958"/>
                <w:tab w:val="right" w:pos="9916"/>
              </w:tabs>
              <w:spacing w:before="40" w:after="40"/>
              <w:rPr>
                <w:b w:val="0"/>
                <w:bCs w:val="0"/>
              </w:rPr>
            </w:pPr>
            <w:r>
              <w:t xml:space="preserve">                                                        </w:t>
            </w:r>
            <w:r w:rsidR="006E3687" w:rsidRPr="00BE7973">
              <w:t>Erste Hilfe</w:t>
            </w:r>
            <w:r w:rsidR="00DA545D" w:rsidRPr="00BE7973">
              <w:tab/>
            </w:r>
            <w:r>
              <w:t xml:space="preserve">                                                       </w:t>
            </w:r>
            <w:r w:rsidR="00DA545D" w:rsidRPr="00BE7973">
              <w:t>Notruf: 112</w:t>
            </w:r>
          </w:p>
        </w:tc>
      </w:tr>
      <w:tr w:rsidR="006E3687" w14:paraId="43DF2970" w14:textId="77777777" w:rsidTr="005B2AC2">
        <w:trPr>
          <w:jc w:val="center"/>
        </w:trPr>
        <w:tc>
          <w:tcPr>
            <w:tcW w:w="1276" w:type="dxa"/>
            <w:gridSpan w:val="2"/>
          </w:tcPr>
          <w:p w14:paraId="7E3B2A42" w14:textId="77777777" w:rsidR="00F2367A" w:rsidRDefault="00F2367A" w:rsidP="006E3687">
            <w:pPr>
              <w:pStyle w:val="Textkrper"/>
            </w:pPr>
            <w:r>
              <w:t xml:space="preserve">  </w:t>
            </w:r>
          </w:p>
          <w:p w14:paraId="3ED11F10" w14:textId="77777777" w:rsidR="006E3687" w:rsidRDefault="00F2367A" w:rsidP="006E3687">
            <w:pPr>
              <w:pStyle w:val="Textkrper"/>
            </w:pPr>
            <w:r>
              <w:t xml:space="preserve">  </w:t>
            </w:r>
            <w:r w:rsidR="00A10571">
              <w:rPr>
                <w:noProof/>
              </w:rPr>
              <w:drawing>
                <wp:inline distT="0" distB="0" distL="0" distR="0" wp14:anchorId="26F1E83C" wp14:editId="29670C4E">
                  <wp:extent cx="558800" cy="566799"/>
                  <wp:effectExtent l="0" t="0" r="0" b="5080"/>
                  <wp:docPr id="17" name="Bild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216" cy="568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14:paraId="77A170AA" w14:textId="77777777" w:rsidR="00A10571" w:rsidRDefault="00A10571" w:rsidP="006E3687">
            <w:pPr>
              <w:pStyle w:val="Textkrper"/>
            </w:pPr>
          </w:p>
          <w:p w14:paraId="076C3162" w14:textId="77777777" w:rsidR="00A10571" w:rsidRPr="0077137A" w:rsidRDefault="00A10571" w:rsidP="006E3687">
            <w:pPr>
              <w:pStyle w:val="Textkrper"/>
            </w:pP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714FE340" wp14:editId="20CE0311">
                  <wp:extent cx="552450" cy="552450"/>
                  <wp:effectExtent l="0" t="0" r="0" b="0"/>
                  <wp:docPr id="18" name="Bild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54" w:type="dxa"/>
            <w:gridSpan w:val="5"/>
          </w:tcPr>
          <w:p w14:paraId="4AED5097" w14:textId="77777777" w:rsidR="005C7A8A" w:rsidRPr="005B2AC2" w:rsidRDefault="00DA545D" w:rsidP="00DA545D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5B2AC2">
              <w:rPr>
                <w:rFonts w:ascii="Arial" w:hAnsi="Arial" w:cs="Arial"/>
                <w:sz w:val="20"/>
                <w:szCs w:val="20"/>
              </w:rPr>
              <w:t>Bei allen Erste-Hilfe-Maßnahmen Selbstschutz beachten</w:t>
            </w:r>
            <w:r w:rsidR="00BD04E8" w:rsidRPr="005B2AC2">
              <w:rPr>
                <w:rFonts w:ascii="Arial" w:hAnsi="Arial" w:cs="Arial"/>
                <w:sz w:val="20"/>
                <w:szCs w:val="20"/>
              </w:rPr>
              <w:t>.</w:t>
            </w:r>
            <w:r w:rsidRPr="005B2AC2">
              <w:rPr>
                <w:rFonts w:ascii="Arial" w:hAnsi="Arial" w:cs="Arial"/>
                <w:sz w:val="20"/>
                <w:szCs w:val="20"/>
              </w:rPr>
              <w:t xml:space="preserve"> Verletzten </w:t>
            </w:r>
            <w:r w:rsidR="0030278E" w:rsidRPr="005B2AC2">
              <w:rPr>
                <w:rFonts w:ascii="Arial" w:hAnsi="Arial" w:cs="Arial"/>
                <w:sz w:val="20"/>
                <w:szCs w:val="20"/>
              </w:rPr>
              <w:t xml:space="preserve">aus dem Gefahrenbereich entfernen und </w:t>
            </w:r>
            <w:r w:rsidRPr="005B2AC2">
              <w:rPr>
                <w:rFonts w:ascii="Arial" w:hAnsi="Arial" w:cs="Arial"/>
                <w:sz w:val="20"/>
                <w:szCs w:val="20"/>
              </w:rPr>
              <w:t>versorgen</w:t>
            </w:r>
            <w:r w:rsidR="00BD04E8" w:rsidRPr="005B2AC2">
              <w:rPr>
                <w:rFonts w:ascii="Arial" w:hAnsi="Arial" w:cs="Arial"/>
                <w:sz w:val="20"/>
                <w:szCs w:val="20"/>
              </w:rPr>
              <w:t>.</w:t>
            </w:r>
            <w:r w:rsidRPr="005B2A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70EEE61" w14:textId="5ADDEF69" w:rsidR="005C7A8A" w:rsidRPr="005B2AC2" w:rsidRDefault="005C7A8A" w:rsidP="005C7A8A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5B2AC2">
              <w:rPr>
                <w:rFonts w:ascii="Arial" w:hAnsi="Arial" w:cs="Arial"/>
                <w:sz w:val="20"/>
                <w:szCs w:val="20"/>
              </w:rPr>
              <w:t xml:space="preserve">Brandwunden sofort mindestens 10 Minuten mit kühlem Wasser (nicht eiskalt) kühlen. Auf der Haut fest haftende Kleidung nicht entfernen. </w:t>
            </w:r>
          </w:p>
          <w:p w14:paraId="4D4FB97E" w14:textId="77777777" w:rsidR="005B2AC2" w:rsidRPr="005B2AC2" w:rsidRDefault="00BC30C5" w:rsidP="005B2AC2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5B2AC2">
              <w:rPr>
                <w:rFonts w:ascii="Arial" w:hAnsi="Arial" w:cs="Arial"/>
                <w:sz w:val="20"/>
                <w:szCs w:val="20"/>
              </w:rPr>
              <w:t xml:space="preserve">Leichten Verletzungen </w:t>
            </w:r>
            <w:r w:rsidR="0030278E" w:rsidRPr="005B2AC2">
              <w:rPr>
                <w:rFonts w:ascii="Arial" w:hAnsi="Arial" w:cs="Arial"/>
                <w:sz w:val="20"/>
                <w:szCs w:val="20"/>
              </w:rPr>
              <w:t>in</w:t>
            </w:r>
            <w:r w:rsidR="00C50BD1" w:rsidRPr="005B2AC2">
              <w:rPr>
                <w:rFonts w:ascii="Arial" w:hAnsi="Arial" w:cs="Arial"/>
                <w:sz w:val="20"/>
                <w:szCs w:val="20"/>
              </w:rPr>
              <w:t xml:space="preserve"> den Meldeblock </w:t>
            </w:r>
            <w:r w:rsidR="00DA545D" w:rsidRPr="005B2AC2">
              <w:rPr>
                <w:rFonts w:ascii="Arial" w:hAnsi="Arial" w:cs="Arial"/>
                <w:sz w:val="20"/>
                <w:szCs w:val="20"/>
              </w:rPr>
              <w:t>eintrag</w:t>
            </w:r>
            <w:r w:rsidR="0030278E" w:rsidRPr="005B2AC2">
              <w:rPr>
                <w:rFonts w:ascii="Arial" w:hAnsi="Arial" w:cs="Arial"/>
                <w:sz w:val="20"/>
                <w:szCs w:val="20"/>
              </w:rPr>
              <w:t>en</w:t>
            </w:r>
            <w:r w:rsidR="00C50BD1" w:rsidRPr="005B2AC2">
              <w:rPr>
                <w:rFonts w:ascii="Arial" w:hAnsi="Arial" w:cs="Arial"/>
                <w:sz w:val="20"/>
                <w:szCs w:val="20"/>
              </w:rPr>
              <w:t xml:space="preserve"> und zentral archivieren.</w:t>
            </w:r>
          </w:p>
          <w:p w14:paraId="6DB83F20" w14:textId="77777777" w:rsidR="005B2AC2" w:rsidRPr="005B2AC2" w:rsidRDefault="00DA545D" w:rsidP="005B2AC2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5B2AC2">
              <w:rPr>
                <w:rFonts w:ascii="Arial" w:hAnsi="Arial" w:cs="Arial"/>
                <w:sz w:val="20"/>
                <w:szCs w:val="20"/>
              </w:rPr>
              <w:t xml:space="preserve">Bei schweren Verletzungen </w:t>
            </w:r>
            <w:r w:rsidR="00055258" w:rsidRPr="005B2AC2">
              <w:rPr>
                <w:rFonts w:ascii="Arial" w:hAnsi="Arial" w:cs="Arial"/>
                <w:sz w:val="20"/>
                <w:szCs w:val="20"/>
              </w:rPr>
              <w:t>Unfallanzeige ausfüllen</w:t>
            </w:r>
            <w:r w:rsidR="00BD04E8" w:rsidRPr="005B2AC2">
              <w:rPr>
                <w:rFonts w:ascii="Arial" w:hAnsi="Arial" w:cs="Arial"/>
                <w:sz w:val="20"/>
                <w:szCs w:val="20"/>
              </w:rPr>
              <w:t>.</w:t>
            </w:r>
            <w:r w:rsidR="005B2AC2" w:rsidRPr="005B2A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3CE41543" w14:textId="710C9258" w:rsidR="00DA545D" w:rsidRDefault="005B2AC2" w:rsidP="002B538F">
            <w:pPr>
              <w:pStyle w:val="Listenabsatz"/>
              <w:numPr>
                <w:ilvl w:val="0"/>
                <w:numId w:val="14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B2AC2">
              <w:rPr>
                <w:rFonts w:ascii="Arial" w:hAnsi="Arial" w:cs="Arial"/>
                <w:sz w:val="20"/>
                <w:szCs w:val="20"/>
              </w:rPr>
              <w:t>Unfall an der Hauptpforte melden, Tel: 44 444</w:t>
            </w:r>
          </w:p>
          <w:p w14:paraId="0A571CBA" w14:textId="77777777" w:rsidR="002B538F" w:rsidRPr="002B538F" w:rsidRDefault="002B538F" w:rsidP="002B538F">
            <w:pPr>
              <w:pStyle w:val="Listenabsatz"/>
              <w:spacing w:after="0"/>
              <w:ind w:left="360"/>
              <w:rPr>
                <w:rFonts w:ascii="Arial" w:hAnsi="Arial" w:cs="Arial"/>
                <w:sz w:val="8"/>
                <w:szCs w:val="8"/>
              </w:rPr>
            </w:pPr>
          </w:p>
          <w:p w14:paraId="776292C5" w14:textId="0019AA94" w:rsidR="005B2AC2" w:rsidRPr="005B2AC2" w:rsidRDefault="00DA545D" w:rsidP="002B538F">
            <w:pPr>
              <w:rPr>
                <w:rFonts w:ascii="Arial" w:hAnsi="Arial" w:cs="Arial"/>
                <w:b/>
                <w:bCs/>
              </w:rPr>
            </w:pPr>
            <w:r w:rsidRPr="005B2AC2">
              <w:rPr>
                <w:rFonts w:ascii="Arial" w:hAnsi="Arial" w:cs="Arial"/>
                <w:b/>
                <w:bCs/>
              </w:rPr>
              <w:t xml:space="preserve">Ersthelfer hinzuziehen, </w:t>
            </w:r>
            <w:r w:rsidR="000C2887" w:rsidRPr="005B2AC2">
              <w:rPr>
                <w:rFonts w:ascii="Arial" w:hAnsi="Arial" w:cs="Arial"/>
                <w:b/>
                <w:bCs/>
              </w:rPr>
              <w:t>Vorgesetzten</w:t>
            </w:r>
            <w:r w:rsidRPr="005B2AC2">
              <w:rPr>
                <w:rFonts w:ascii="Arial" w:hAnsi="Arial" w:cs="Arial"/>
                <w:b/>
                <w:bCs/>
              </w:rPr>
              <w:t xml:space="preserve"> informieren</w:t>
            </w:r>
            <w:r w:rsidR="00936F6C" w:rsidRPr="005B2AC2">
              <w:rPr>
                <w:rFonts w:ascii="Arial" w:hAnsi="Arial" w:cs="Arial"/>
                <w:b/>
                <w:bCs/>
              </w:rPr>
              <w:t>,</w:t>
            </w:r>
            <w:r w:rsidRPr="005B2AC2">
              <w:rPr>
                <w:rFonts w:ascii="Arial" w:hAnsi="Arial" w:cs="Arial"/>
                <w:b/>
                <w:bCs/>
              </w:rPr>
              <w:t xml:space="preserve"> </w:t>
            </w:r>
            <w:r w:rsidR="005B2AC2" w:rsidRPr="005B2AC2">
              <w:rPr>
                <w:rFonts w:ascii="Arial" w:hAnsi="Arial" w:cs="Arial"/>
                <w:b/>
                <w:bCs/>
              </w:rPr>
              <w:t>Arzt aufsuchen</w:t>
            </w:r>
          </w:p>
          <w:p w14:paraId="6B46BC03" w14:textId="77777777" w:rsidR="000C2887" w:rsidRPr="002B538F" w:rsidRDefault="000C2887" w:rsidP="00DA545D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6E029316" w14:textId="35F072DA" w:rsidR="0054666F" w:rsidRPr="005B2AC2" w:rsidRDefault="00DA545D" w:rsidP="0054666F">
            <w:pPr>
              <w:tabs>
                <w:tab w:val="left" w:pos="1280"/>
              </w:tabs>
              <w:ind w:left="4"/>
              <w:rPr>
                <w:rFonts w:ascii="Arial" w:hAnsi="Arial" w:cs="Arial"/>
              </w:rPr>
            </w:pPr>
            <w:r w:rsidRPr="005B2AC2">
              <w:rPr>
                <w:rFonts w:ascii="Arial" w:hAnsi="Arial" w:cs="Arial"/>
                <w:b/>
                <w:bCs/>
              </w:rPr>
              <w:t xml:space="preserve">ERSTHELFER:          </w:t>
            </w:r>
            <w:r w:rsidR="005D6EE5" w:rsidRPr="005B2AC2">
              <w:rPr>
                <w:rFonts w:ascii="Arial" w:hAnsi="Arial" w:cs="Arial"/>
                <w:b/>
                <w:bCs/>
              </w:rPr>
              <w:t xml:space="preserve"> </w:t>
            </w:r>
            <w:r w:rsidRPr="005B2AC2">
              <w:rPr>
                <w:rFonts w:ascii="Arial" w:hAnsi="Arial" w:cs="Arial"/>
              </w:rPr>
              <w:t>Name:  .</w:t>
            </w:r>
            <w:bookmarkStart w:id="1" w:name="_GoBack"/>
            <w:bookmarkEnd w:id="1"/>
            <w:r w:rsidRPr="005B2AC2">
              <w:rPr>
                <w:rFonts w:ascii="Arial" w:hAnsi="Arial" w:cs="Arial"/>
              </w:rPr>
              <w:t xml:space="preserve">............................ Raum: ........................ </w:t>
            </w:r>
          </w:p>
          <w:p w14:paraId="041DDED3" w14:textId="286CB904" w:rsidR="00CB3886" w:rsidRPr="005B2AC2" w:rsidRDefault="00DA545D" w:rsidP="0054666F">
            <w:pPr>
              <w:tabs>
                <w:tab w:val="left" w:pos="1280"/>
              </w:tabs>
              <w:ind w:left="4"/>
              <w:rPr>
                <w:rFonts w:ascii="Arial" w:hAnsi="Arial" w:cs="Arial"/>
                <w:sz w:val="10"/>
                <w:szCs w:val="10"/>
              </w:rPr>
            </w:pPr>
            <w:r w:rsidRPr="005B2AC2">
              <w:rPr>
                <w:rFonts w:ascii="Arial" w:hAnsi="Arial" w:cs="Arial"/>
              </w:rPr>
              <w:t xml:space="preserve"> </w:t>
            </w:r>
          </w:p>
          <w:p w14:paraId="36E560C3" w14:textId="77777777" w:rsidR="0083793B" w:rsidRDefault="00CB3886" w:rsidP="002B538F">
            <w:pPr>
              <w:tabs>
                <w:tab w:val="left" w:pos="1138"/>
              </w:tabs>
              <w:rPr>
                <w:rFonts w:ascii="Arial" w:hAnsi="Arial" w:cs="Arial"/>
                <w:sz w:val="10"/>
                <w:szCs w:val="10"/>
              </w:rPr>
            </w:pPr>
            <w:r w:rsidRPr="005B2AC2">
              <w:rPr>
                <w:rFonts w:ascii="Arial" w:hAnsi="Arial" w:cs="Arial"/>
              </w:rPr>
              <w:t xml:space="preserve">                                    </w:t>
            </w:r>
            <w:r w:rsidR="00DA545D" w:rsidRPr="005B2AC2">
              <w:rPr>
                <w:rFonts w:ascii="Arial" w:hAnsi="Arial" w:cs="Arial"/>
              </w:rPr>
              <w:t>Tel.: ...............................</w:t>
            </w:r>
          </w:p>
          <w:p w14:paraId="4878074B" w14:textId="222D1758" w:rsidR="002B538F" w:rsidRPr="002B538F" w:rsidRDefault="002B538F" w:rsidP="002B538F">
            <w:pPr>
              <w:tabs>
                <w:tab w:val="left" w:pos="1138"/>
              </w:tabs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6" w:type="dxa"/>
          </w:tcPr>
          <w:p w14:paraId="3FBCAA54" w14:textId="37B13480" w:rsidR="006E3687" w:rsidRDefault="00CB3886" w:rsidP="006E3687">
            <w:pPr>
              <w:pStyle w:val="Textkrper"/>
            </w:pPr>
            <w:r>
              <w:t xml:space="preserve">  </w:t>
            </w:r>
          </w:p>
        </w:tc>
      </w:tr>
      <w:tr w:rsidR="006E3687" w14:paraId="7E6A0C55" w14:textId="77777777" w:rsidTr="005B2AC2">
        <w:trPr>
          <w:cantSplit/>
          <w:jc w:val="center"/>
        </w:trPr>
        <w:tc>
          <w:tcPr>
            <w:tcW w:w="10266" w:type="dxa"/>
            <w:gridSpan w:val="8"/>
            <w:shd w:val="clear" w:color="auto" w:fill="0000FF"/>
          </w:tcPr>
          <w:p w14:paraId="63458E1E" w14:textId="157A500F" w:rsidR="006E3687" w:rsidRPr="00BE7973" w:rsidRDefault="006E3687" w:rsidP="006E3687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BE7973">
              <w:rPr>
                <w:szCs w:val="24"/>
              </w:rPr>
              <w:t>Instandhaltung</w:t>
            </w:r>
            <w:r w:rsidR="00296E45" w:rsidRPr="00BE7973">
              <w:rPr>
                <w:szCs w:val="24"/>
              </w:rPr>
              <w:t xml:space="preserve"> / Entsorgung</w:t>
            </w:r>
          </w:p>
        </w:tc>
      </w:tr>
      <w:tr w:rsidR="000C2887" w14:paraId="12FC2345" w14:textId="77777777" w:rsidTr="005B2AC2">
        <w:trPr>
          <w:trHeight w:val="646"/>
          <w:jc w:val="center"/>
        </w:trPr>
        <w:tc>
          <w:tcPr>
            <w:tcW w:w="1053" w:type="dxa"/>
            <w:tcBorders>
              <w:top w:val="nil"/>
              <w:bottom w:val="nil"/>
              <w:right w:val="nil"/>
            </w:tcBorders>
          </w:tcPr>
          <w:p w14:paraId="0A85BE33" w14:textId="77777777" w:rsidR="000C2887" w:rsidRDefault="000C2887" w:rsidP="006E3687">
            <w:pPr>
              <w:pStyle w:val="Textkrper"/>
              <w:rPr>
                <w:sz w:val="20"/>
                <w:szCs w:val="20"/>
              </w:rPr>
            </w:pPr>
            <w:r w:rsidRPr="000D3C86">
              <w:rPr>
                <w:sz w:val="20"/>
                <w:szCs w:val="20"/>
              </w:rPr>
              <w:t xml:space="preserve"> </w:t>
            </w:r>
          </w:p>
          <w:p w14:paraId="3BABDCCD" w14:textId="77777777" w:rsidR="000C2887" w:rsidRDefault="000C2887" w:rsidP="006E3687">
            <w:pPr>
              <w:pStyle w:val="Textkrper"/>
              <w:rPr>
                <w:sz w:val="20"/>
                <w:szCs w:val="20"/>
              </w:rPr>
            </w:pPr>
          </w:p>
          <w:p w14:paraId="26632972" w14:textId="0F44EE0B" w:rsidR="000C2887" w:rsidRPr="000D3C86" w:rsidRDefault="000C2887" w:rsidP="006E3687">
            <w:pPr>
              <w:pStyle w:val="Textkrper"/>
              <w:rPr>
                <w:sz w:val="20"/>
                <w:szCs w:val="20"/>
              </w:rPr>
            </w:pPr>
          </w:p>
        </w:tc>
        <w:tc>
          <w:tcPr>
            <w:tcW w:w="8955" w:type="dxa"/>
            <w:gridSpan w:val="5"/>
            <w:tcBorders>
              <w:top w:val="nil"/>
              <w:left w:val="nil"/>
              <w:bottom w:val="nil"/>
            </w:tcBorders>
          </w:tcPr>
          <w:p w14:paraId="62C93DF8" w14:textId="0E18605A" w:rsidR="000C2887" w:rsidRPr="00AF6878" w:rsidRDefault="000C2887" w:rsidP="00AF6878">
            <w:pPr>
              <w:pStyle w:val="Textkrper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296E45">
              <w:rPr>
                <w:sz w:val="20"/>
                <w:szCs w:val="20"/>
              </w:rPr>
              <w:t>Reparaturen, Wartungsarbeiten und Inspektionen dürfen nur von hiermit beauftragten, befähigten</w:t>
            </w:r>
            <w:r>
              <w:rPr>
                <w:sz w:val="20"/>
                <w:szCs w:val="20"/>
              </w:rPr>
              <w:t xml:space="preserve"> </w:t>
            </w:r>
            <w:r w:rsidR="00524F94" w:rsidRPr="00296E45">
              <w:rPr>
                <w:sz w:val="20"/>
                <w:szCs w:val="20"/>
              </w:rPr>
              <w:t>Personen durchgeführt werden</w:t>
            </w:r>
            <w:r w:rsidR="00524F94">
              <w:rPr>
                <w:sz w:val="20"/>
                <w:szCs w:val="20"/>
              </w:rPr>
              <w:t>.</w:t>
            </w:r>
          </w:p>
        </w:tc>
        <w:tc>
          <w:tcPr>
            <w:tcW w:w="258" w:type="dxa"/>
            <w:gridSpan w:val="2"/>
            <w:vMerge w:val="restart"/>
          </w:tcPr>
          <w:p w14:paraId="5D5B4F40" w14:textId="77777777" w:rsidR="000C2887" w:rsidRDefault="000C2887" w:rsidP="006E3687">
            <w:pPr>
              <w:pStyle w:val="Textkrper"/>
            </w:pPr>
          </w:p>
        </w:tc>
      </w:tr>
      <w:tr w:rsidR="00D96BF1" w14:paraId="671B1577" w14:textId="77777777" w:rsidTr="005B2AC2">
        <w:trPr>
          <w:trHeight w:val="191"/>
          <w:jc w:val="center"/>
        </w:trPr>
        <w:tc>
          <w:tcPr>
            <w:tcW w:w="10008" w:type="dxa"/>
            <w:gridSpan w:val="6"/>
            <w:tcBorders>
              <w:top w:val="nil"/>
              <w:bottom w:val="single" w:sz="48" w:space="0" w:color="0000FF"/>
            </w:tcBorders>
          </w:tcPr>
          <w:p w14:paraId="0BD67460" w14:textId="0B8C92E5" w:rsidR="00CB3886" w:rsidRDefault="00CB3886" w:rsidP="006E3687">
            <w:pPr>
              <w:pStyle w:val="Textkrper"/>
              <w:rPr>
                <w:sz w:val="20"/>
                <w:szCs w:val="20"/>
              </w:rPr>
            </w:pPr>
          </w:p>
          <w:tbl>
            <w:tblPr>
              <w:tblStyle w:val="Tabellenraster"/>
              <w:tblW w:w="14640" w:type="dxa"/>
              <w:tblLayout w:type="fixed"/>
              <w:tblLook w:val="04A0" w:firstRow="1" w:lastRow="0" w:firstColumn="1" w:lastColumn="0" w:noHBand="0" w:noVBand="1"/>
            </w:tblPr>
            <w:tblGrid>
              <w:gridCol w:w="3844"/>
              <w:gridCol w:w="1272"/>
              <w:gridCol w:w="9524"/>
            </w:tblGrid>
            <w:tr w:rsidR="00D96BF1" w14:paraId="75D5F75E" w14:textId="77777777" w:rsidTr="0030278E">
              <w:trPr>
                <w:trHeight w:val="58"/>
              </w:trPr>
              <w:tc>
                <w:tcPr>
                  <w:tcW w:w="384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ADA4C0F" w14:textId="4C3726D4" w:rsidR="00D96BF1" w:rsidRDefault="00D96BF1" w:rsidP="00D96BF1">
                  <w:pPr>
                    <w:pStyle w:val="Textkrp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Datum:</w:t>
                  </w: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52BFD" w14:textId="3ED77618" w:rsidR="00D96BF1" w:rsidRDefault="00D96BF1" w:rsidP="00D96BF1">
                  <w:pPr>
                    <w:pStyle w:val="Textkrp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2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4755F4E" w14:textId="32830E11" w:rsidR="00D96BF1" w:rsidRDefault="00D96BF1" w:rsidP="00D96BF1">
                  <w:pPr>
                    <w:pStyle w:val="Textkrp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Unterschrift: </w:t>
                  </w:r>
                </w:p>
              </w:tc>
            </w:tr>
          </w:tbl>
          <w:p w14:paraId="5425399B" w14:textId="5BF05A05" w:rsidR="00D96BF1" w:rsidRPr="000D3C86" w:rsidRDefault="00D96BF1" w:rsidP="00D96BF1">
            <w:pPr>
              <w:pStyle w:val="Textkrper"/>
              <w:rPr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vMerge/>
          </w:tcPr>
          <w:p w14:paraId="331FD42A" w14:textId="77777777" w:rsidR="00D96BF1" w:rsidRDefault="00D96BF1" w:rsidP="006E3687">
            <w:pPr>
              <w:pStyle w:val="Textkrper"/>
            </w:pPr>
          </w:p>
        </w:tc>
      </w:tr>
      <w:bookmarkEnd w:id="0"/>
    </w:tbl>
    <w:p w14:paraId="6F64AF12" w14:textId="77777777" w:rsidR="008C2654" w:rsidRPr="0077137A" w:rsidRDefault="008C2654" w:rsidP="005B2AC2">
      <w:pPr>
        <w:rPr>
          <w:rFonts w:ascii="Arial" w:hAnsi="Arial" w:cs="Arial"/>
          <w:sz w:val="16"/>
        </w:rPr>
      </w:pPr>
    </w:p>
    <w:sectPr w:rsidR="008C2654" w:rsidRPr="0077137A" w:rsidSect="0054666F">
      <w:footerReference w:type="default" r:id="rId19"/>
      <w:pgSz w:w="11909" w:h="16834" w:code="9"/>
      <w:pgMar w:top="454" w:right="567" w:bottom="408" w:left="85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DA3FC" w14:textId="77777777" w:rsidR="00C24E69" w:rsidRDefault="00C24E69">
      <w:r>
        <w:separator/>
      </w:r>
    </w:p>
  </w:endnote>
  <w:endnote w:type="continuationSeparator" w:id="0">
    <w:p w14:paraId="59133CC3" w14:textId="77777777" w:rsidR="00C24E69" w:rsidRDefault="00C24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AA0BA" w14:textId="0286AAF3" w:rsidR="000D3C86" w:rsidRPr="00803261" w:rsidRDefault="006E3687" w:rsidP="000D3C86">
    <w:pPr>
      <w:pStyle w:val="Fuzeile"/>
      <w:jc w:val="center"/>
      <w:rPr>
        <w:sz w:val="16"/>
        <w:szCs w:val="16"/>
      </w:rPr>
    </w:pPr>
    <w:r>
      <w:rPr>
        <w:lang w:val="fr-FR"/>
      </w:rPr>
      <w:t xml:space="preserve"> </w:t>
    </w:r>
    <w:r w:rsidR="000D3C86">
      <w:rPr>
        <w:sz w:val="16"/>
        <w:szCs w:val="16"/>
      </w:rPr>
      <w:t xml:space="preserve">                                                                                                                                                 </w:t>
    </w:r>
    <w:r w:rsidR="005F2BF6">
      <w:rPr>
        <w:sz w:val="16"/>
        <w:szCs w:val="16"/>
      </w:rPr>
      <w:t>E</w:t>
    </w:r>
    <w:r w:rsidR="000D3C86" w:rsidRPr="00803261">
      <w:rPr>
        <w:sz w:val="16"/>
        <w:szCs w:val="16"/>
      </w:rPr>
      <w:t xml:space="preserve">rstellt </w:t>
    </w:r>
    <w:proofErr w:type="spellStart"/>
    <w:r w:rsidR="000D3C86" w:rsidRPr="00803261">
      <w:rPr>
        <w:i/>
        <w:iCs/>
        <w:sz w:val="16"/>
        <w:szCs w:val="16"/>
      </w:rPr>
      <w:t>mas</w:t>
    </w:r>
    <w:proofErr w:type="spellEnd"/>
    <w:r w:rsidR="000D3C86" w:rsidRPr="00803261">
      <w:rPr>
        <w:sz w:val="16"/>
        <w:szCs w:val="16"/>
      </w:rPr>
      <w:t>, V. Reis</w:t>
    </w:r>
    <w:r w:rsidR="000D3C86">
      <w:rPr>
        <w:sz w:val="16"/>
        <w:szCs w:val="16"/>
      </w:rPr>
      <w:t>,</w:t>
    </w:r>
    <w:r w:rsidR="005F2BF6">
      <w:rPr>
        <w:sz w:val="16"/>
        <w:szCs w:val="16"/>
      </w:rPr>
      <w:t xml:space="preserve"> März 202</w:t>
    </w:r>
    <w:r w:rsidR="005D6EE5">
      <w:rPr>
        <w:sz w:val="16"/>
        <w:szCs w:val="16"/>
      </w:rPr>
      <w:t>2</w:t>
    </w:r>
    <w:r w:rsidR="005F2BF6">
      <w:rPr>
        <w:sz w:val="16"/>
        <w:szCs w:val="16"/>
      </w:rPr>
      <w:t>,</w:t>
    </w:r>
    <w:r w:rsidR="000D3C86">
      <w:rPr>
        <w:sz w:val="16"/>
        <w:szCs w:val="16"/>
      </w:rPr>
      <w:t xml:space="preserve"> </w:t>
    </w:r>
    <w:r w:rsidR="005F2BF6">
      <w:rPr>
        <w:sz w:val="16"/>
        <w:szCs w:val="16"/>
      </w:rPr>
      <w:t>Version 1.0</w:t>
    </w:r>
  </w:p>
  <w:p w14:paraId="3564B1D9" w14:textId="77777777" w:rsidR="006E3687" w:rsidRDefault="006E3687" w:rsidP="000D3C86">
    <w:pPr>
      <w:pStyle w:val="Fuzeile"/>
      <w:tabs>
        <w:tab w:val="clear" w:pos="9072"/>
        <w:tab w:val="right" w:pos="9639"/>
      </w:tabs>
      <w:ind w:left="708"/>
      <w:jc w:val="right"/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85D8C" w14:textId="77777777" w:rsidR="00C24E69" w:rsidRDefault="00C24E69">
      <w:r>
        <w:separator/>
      </w:r>
    </w:p>
  </w:footnote>
  <w:footnote w:type="continuationSeparator" w:id="0">
    <w:p w14:paraId="4810EEF0" w14:textId="77777777" w:rsidR="00C24E69" w:rsidRDefault="00C24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5947"/>
    <w:multiLevelType w:val="hybridMultilevel"/>
    <w:tmpl w:val="5EDEF8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B556D"/>
    <w:multiLevelType w:val="hybridMultilevel"/>
    <w:tmpl w:val="FF60BF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F06E06"/>
    <w:multiLevelType w:val="hybridMultilevel"/>
    <w:tmpl w:val="853A634C"/>
    <w:lvl w:ilvl="0" w:tplc="FFFFFFFF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57E0C"/>
    <w:multiLevelType w:val="hybridMultilevel"/>
    <w:tmpl w:val="DF5C4C8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3F04DE"/>
    <w:multiLevelType w:val="hybridMultilevel"/>
    <w:tmpl w:val="FBB01D46"/>
    <w:lvl w:ilvl="0" w:tplc="FFFFFFFF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517C8"/>
    <w:multiLevelType w:val="hybridMultilevel"/>
    <w:tmpl w:val="1D4E9DD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640EA7"/>
    <w:multiLevelType w:val="hybridMultilevel"/>
    <w:tmpl w:val="A96C26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8C51D4"/>
    <w:multiLevelType w:val="hybridMultilevel"/>
    <w:tmpl w:val="ED70A7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D6495C"/>
    <w:multiLevelType w:val="hybridMultilevel"/>
    <w:tmpl w:val="451A470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38432A"/>
    <w:multiLevelType w:val="hybridMultilevel"/>
    <w:tmpl w:val="7A348CB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C97C61"/>
    <w:multiLevelType w:val="hybridMultilevel"/>
    <w:tmpl w:val="D5D86A4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6B125E"/>
    <w:multiLevelType w:val="hybridMultilevel"/>
    <w:tmpl w:val="8FBCBFF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4F05FE"/>
    <w:multiLevelType w:val="hybridMultilevel"/>
    <w:tmpl w:val="0E3C5EA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9B0B96"/>
    <w:multiLevelType w:val="hybridMultilevel"/>
    <w:tmpl w:val="6CC0606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037B71"/>
    <w:multiLevelType w:val="hybridMultilevel"/>
    <w:tmpl w:val="ED4AC9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D30FB2"/>
    <w:multiLevelType w:val="hybridMultilevel"/>
    <w:tmpl w:val="AAC6E7B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C1740D"/>
    <w:multiLevelType w:val="hybridMultilevel"/>
    <w:tmpl w:val="CFFEC48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5"/>
  </w:num>
  <w:num w:numId="4">
    <w:abstractNumId w:val="11"/>
  </w:num>
  <w:num w:numId="5">
    <w:abstractNumId w:val="10"/>
  </w:num>
  <w:num w:numId="6">
    <w:abstractNumId w:val="4"/>
  </w:num>
  <w:num w:numId="7">
    <w:abstractNumId w:val="5"/>
  </w:num>
  <w:num w:numId="8">
    <w:abstractNumId w:val="2"/>
  </w:num>
  <w:num w:numId="9">
    <w:abstractNumId w:val="12"/>
  </w:num>
  <w:num w:numId="10">
    <w:abstractNumId w:val="0"/>
  </w:num>
  <w:num w:numId="11">
    <w:abstractNumId w:val="9"/>
  </w:num>
  <w:num w:numId="12">
    <w:abstractNumId w:val="16"/>
  </w:num>
  <w:num w:numId="13">
    <w:abstractNumId w:val="3"/>
  </w:num>
  <w:num w:numId="14">
    <w:abstractNumId w:val="1"/>
  </w:num>
  <w:num w:numId="15">
    <w:abstractNumId w:val="14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50"/>
    <w:rsid w:val="000005A9"/>
    <w:rsid w:val="0000448E"/>
    <w:rsid w:val="00006B6B"/>
    <w:rsid w:val="00007383"/>
    <w:rsid w:val="00021F5E"/>
    <w:rsid w:val="000405F0"/>
    <w:rsid w:val="00043D39"/>
    <w:rsid w:val="00044F38"/>
    <w:rsid w:val="00055258"/>
    <w:rsid w:val="0006329D"/>
    <w:rsid w:val="00095860"/>
    <w:rsid w:val="000B0820"/>
    <w:rsid w:val="000C2887"/>
    <w:rsid w:val="000D3C86"/>
    <w:rsid w:val="000F0573"/>
    <w:rsid w:val="0011789D"/>
    <w:rsid w:val="00123595"/>
    <w:rsid w:val="00143E03"/>
    <w:rsid w:val="00151FE9"/>
    <w:rsid w:val="0016215B"/>
    <w:rsid w:val="001771A5"/>
    <w:rsid w:val="0018660D"/>
    <w:rsid w:val="001927CC"/>
    <w:rsid w:val="00192820"/>
    <w:rsid w:val="00196F34"/>
    <w:rsid w:val="001A3CCF"/>
    <w:rsid w:val="001A719D"/>
    <w:rsid w:val="001C6FF8"/>
    <w:rsid w:val="001D532C"/>
    <w:rsid w:val="001E7A0D"/>
    <w:rsid w:val="001F290D"/>
    <w:rsid w:val="00276370"/>
    <w:rsid w:val="002814CC"/>
    <w:rsid w:val="00296E45"/>
    <w:rsid w:val="002B0123"/>
    <w:rsid w:val="002B0F37"/>
    <w:rsid w:val="002B538F"/>
    <w:rsid w:val="002B693E"/>
    <w:rsid w:val="0030278E"/>
    <w:rsid w:val="00382501"/>
    <w:rsid w:val="00384335"/>
    <w:rsid w:val="003D42B8"/>
    <w:rsid w:val="003F0ADB"/>
    <w:rsid w:val="004168F7"/>
    <w:rsid w:val="004C6329"/>
    <w:rsid w:val="00517F76"/>
    <w:rsid w:val="0052135B"/>
    <w:rsid w:val="00524F94"/>
    <w:rsid w:val="00537E27"/>
    <w:rsid w:val="0054666F"/>
    <w:rsid w:val="00550460"/>
    <w:rsid w:val="00573345"/>
    <w:rsid w:val="005B2AC2"/>
    <w:rsid w:val="005C221C"/>
    <w:rsid w:val="005C7A8A"/>
    <w:rsid w:val="005D6EE5"/>
    <w:rsid w:val="005E5325"/>
    <w:rsid w:val="005E6BEB"/>
    <w:rsid w:val="005F2BF6"/>
    <w:rsid w:val="00622E9F"/>
    <w:rsid w:val="00646E9E"/>
    <w:rsid w:val="00697A23"/>
    <w:rsid w:val="006E3687"/>
    <w:rsid w:val="006E3732"/>
    <w:rsid w:val="00711FE6"/>
    <w:rsid w:val="007150BB"/>
    <w:rsid w:val="007540A8"/>
    <w:rsid w:val="007549A0"/>
    <w:rsid w:val="007564B6"/>
    <w:rsid w:val="007864F0"/>
    <w:rsid w:val="00797E5B"/>
    <w:rsid w:val="007A2AEC"/>
    <w:rsid w:val="007E7030"/>
    <w:rsid w:val="0083793B"/>
    <w:rsid w:val="00863BC1"/>
    <w:rsid w:val="00882E69"/>
    <w:rsid w:val="00895EC1"/>
    <w:rsid w:val="008B18F3"/>
    <w:rsid w:val="008B7344"/>
    <w:rsid w:val="008C2654"/>
    <w:rsid w:val="008D46B6"/>
    <w:rsid w:val="008E0750"/>
    <w:rsid w:val="0090466B"/>
    <w:rsid w:val="00915713"/>
    <w:rsid w:val="00921EE4"/>
    <w:rsid w:val="00936F6C"/>
    <w:rsid w:val="009A05D5"/>
    <w:rsid w:val="009A178F"/>
    <w:rsid w:val="009A625B"/>
    <w:rsid w:val="009F44DF"/>
    <w:rsid w:val="00A014E0"/>
    <w:rsid w:val="00A050EA"/>
    <w:rsid w:val="00A10571"/>
    <w:rsid w:val="00A41ED0"/>
    <w:rsid w:val="00A444C4"/>
    <w:rsid w:val="00A727C8"/>
    <w:rsid w:val="00A925C0"/>
    <w:rsid w:val="00AE1F67"/>
    <w:rsid w:val="00AF6878"/>
    <w:rsid w:val="00B111F5"/>
    <w:rsid w:val="00B30DC7"/>
    <w:rsid w:val="00B45AF0"/>
    <w:rsid w:val="00BA07B7"/>
    <w:rsid w:val="00BA3447"/>
    <w:rsid w:val="00BA3A47"/>
    <w:rsid w:val="00BB6424"/>
    <w:rsid w:val="00BC30C5"/>
    <w:rsid w:val="00BD04E8"/>
    <w:rsid w:val="00BE7973"/>
    <w:rsid w:val="00BF0910"/>
    <w:rsid w:val="00C1670E"/>
    <w:rsid w:val="00C17F7C"/>
    <w:rsid w:val="00C24E69"/>
    <w:rsid w:val="00C50BD1"/>
    <w:rsid w:val="00C57BAB"/>
    <w:rsid w:val="00C74FDC"/>
    <w:rsid w:val="00CA6358"/>
    <w:rsid w:val="00CB3886"/>
    <w:rsid w:val="00CF0D9C"/>
    <w:rsid w:val="00D170C8"/>
    <w:rsid w:val="00D229E9"/>
    <w:rsid w:val="00D4175F"/>
    <w:rsid w:val="00D77D35"/>
    <w:rsid w:val="00D93CAB"/>
    <w:rsid w:val="00D96BF1"/>
    <w:rsid w:val="00DA545D"/>
    <w:rsid w:val="00DB5912"/>
    <w:rsid w:val="00DF5FDA"/>
    <w:rsid w:val="00E110B7"/>
    <w:rsid w:val="00E226CD"/>
    <w:rsid w:val="00E31665"/>
    <w:rsid w:val="00E70168"/>
    <w:rsid w:val="00E838D2"/>
    <w:rsid w:val="00E85AC7"/>
    <w:rsid w:val="00F02131"/>
    <w:rsid w:val="00F2367A"/>
    <w:rsid w:val="00F75474"/>
    <w:rsid w:val="00F837F8"/>
    <w:rsid w:val="00FA33F2"/>
    <w:rsid w:val="00FA73F6"/>
    <w:rsid w:val="00FD6E91"/>
    <w:rsid w:val="00FE7C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09B976"/>
  <w15:chartTrackingRefBased/>
  <w15:docId w15:val="{3F57AA5B-A100-4FAA-BD26-A7D48A9FF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5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05D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A545D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D3C86"/>
  </w:style>
  <w:style w:type="table" w:styleId="Tabellenraster">
    <w:name w:val="Table Grid"/>
    <w:basedOn w:val="NormaleTabelle"/>
    <w:uiPriority w:val="59"/>
    <w:rsid w:val="00D96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2570</Characters>
  <Application>Microsoft Office Word</Application>
  <DocSecurity>4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Kreissäge Holz</vt:lpstr>
      <vt:lpstr>Kreissäge Holz</vt:lpstr>
    </vt:vector>
  </TitlesOfParts>
  <Manager/>
  <Company>AUG</Company>
  <LinksUpToDate>false</LinksUpToDate>
  <CharactersWithSpaces>2853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Kreissäge Holz</dc:title>
  <dc:subject/>
  <dc:creator>Andreas Timpe</dc:creator>
  <cp:keywords/>
  <dc:description/>
  <cp:lastModifiedBy>Kühn, Martina</cp:lastModifiedBy>
  <cp:revision>2</cp:revision>
  <cp:lastPrinted>2016-01-22T07:48:00Z</cp:lastPrinted>
  <dcterms:created xsi:type="dcterms:W3CDTF">2022-03-30T14:13:00Z</dcterms:created>
  <dcterms:modified xsi:type="dcterms:W3CDTF">2022-03-30T14:13:00Z</dcterms:modified>
  <cp:category/>
</cp:coreProperties>
</file>