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85E8" w14:textId="77777777" w:rsidR="00841EA5" w:rsidRDefault="00841EA5" w:rsidP="008809FA">
      <w:pPr>
        <w:spacing w:before="60" w:line="240" w:lineRule="auto"/>
        <w:rPr>
          <w:rFonts w:ascii="Arial" w:hAnsi="Arial" w:cs="Arial"/>
        </w:rPr>
      </w:pPr>
    </w:p>
    <w:p w14:paraId="2A8EECAD" w14:textId="6C5860C6" w:rsidR="00C12966" w:rsidRDefault="00C12966" w:rsidP="008809FA">
      <w:pPr>
        <w:spacing w:before="60" w:line="240" w:lineRule="auto"/>
        <w:rPr>
          <w:rFonts w:ascii="Arial" w:hAnsi="Arial" w:cs="Arial"/>
        </w:rPr>
      </w:pPr>
    </w:p>
    <w:p w14:paraId="15858B63" w14:textId="5A8DB263" w:rsidR="00C12966" w:rsidRDefault="00C12966" w:rsidP="008809FA">
      <w:pPr>
        <w:spacing w:before="60" w:line="240" w:lineRule="auto"/>
        <w:rPr>
          <w:rFonts w:ascii="Arial" w:hAnsi="Arial" w:cs="Arial"/>
        </w:rPr>
      </w:pPr>
    </w:p>
    <w:p w14:paraId="31046EE1" w14:textId="77777777" w:rsidR="004C0AEC" w:rsidRDefault="004C0AEC" w:rsidP="008809FA">
      <w:pPr>
        <w:spacing w:before="60" w:line="240" w:lineRule="auto"/>
        <w:jc w:val="center"/>
        <w:rPr>
          <w:rFonts w:ascii="Arial" w:hAnsi="Arial" w:cs="Arial"/>
          <w:b/>
          <w:u w:val="single"/>
          <w:lang w:val="en-US"/>
        </w:rPr>
      </w:pPr>
    </w:p>
    <w:p w14:paraId="76002286" w14:textId="579E07A4" w:rsidR="00841EA5" w:rsidRPr="00215E2B" w:rsidRDefault="00A81DA4" w:rsidP="00215E2B">
      <w:pPr>
        <w:spacing w:line="240" w:lineRule="auto"/>
        <w:jc w:val="left"/>
        <w:rPr>
          <w:rFonts w:ascii="Arial" w:hAnsi="Arial" w:cs="Arial"/>
          <w:b/>
          <w:color w:val="B90F22"/>
          <w:sz w:val="32"/>
          <w:szCs w:val="32"/>
          <w:lang w:val="en-US"/>
        </w:rPr>
      </w:pPr>
      <w:r w:rsidRPr="00215E2B">
        <w:rPr>
          <w:rFonts w:ascii="Arial" w:hAnsi="Arial" w:cs="Arial"/>
          <w:b/>
          <w:color w:val="B90F22"/>
          <w:sz w:val="32"/>
          <w:szCs w:val="32"/>
          <w:lang w:val="en-US"/>
        </w:rPr>
        <w:t xml:space="preserve">Tenure target agreement for </w:t>
      </w:r>
      <w:r w:rsidR="00563BCC">
        <w:rPr>
          <w:rFonts w:ascii="Arial" w:hAnsi="Arial" w:cs="Arial"/>
          <w:b/>
          <w:color w:val="B90F22"/>
          <w:sz w:val="32"/>
          <w:szCs w:val="32"/>
          <w:lang w:val="en-US"/>
        </w:rPr>
        <w:t>“</w:t>
      </w:r>
      <w:r w:rsidR="00563BCC" w:rsidRPr="00215E2B">
        <w:rPr>
          <w:rFonts w:ascii="Arial" w:hAnsi="Arial" w:cs="Arial"/>
          <w:b/>
          <w:color w:val="B90F22"/>
          <w:sz w:val="32"/>
          <w:szCs w:val="32"/>
          <w:lang w:val="en-US"/>
        </w:rPr>
        <w:t>NAME</w:t>
      </w:r>
      <w:r w:rsidR="00563BCC">
        <w:rPr>
          <w:rFonts w:ascii="Arial" w:hAnsi="Arial" w:cs="Arial"/>
          <w:b/>
          <w:color w:val="B90F22"/>
          <w:sz w:val="32"/>
          <w:szCs w:val="32"/>
          <w:lang w:val="en-US"/>
        </w:rPr>
        <w:t xml:space="preserve">”, </w:t>
      </w:r>
      <w:r w:rsidRPr="00215E2B">
        <w:rPr>
          <w:rFonts w:ascii="Arial" w:hAnsi="Arial" w:cs="Arial"/>
          <w:b/>
          <w:color w:val="B90F22"/>
          <w:sz w:val="32"/>
          <w:szCs w:val="32"/>
          <w:lang w:val="en-US"/>
        </w:rPr>
        <w:t>"</w:t>
      </w:r>
      <w:r w:rsidR="00563BCC">
        <w:rPr>
          <w:rFonts w:ascii="Arial" w:hAnsi="Arial" w:cs="Arial"/>
          <w:b/>
          <w:color w:val="B90F22"/>
          <w:sz w:val="32"/>
          <w:szCs w:val="32"/>
          <w:lang w:val="en-US"/>
        </w:rPr>
        <w:t>DENOMINATION</w:t>
      </w:r>
      <w:r w:rsidRPr="00215E2B">
        <w:rPr>
          <w:rFonts w:ascii="Arial" w:hAnsi="Arial" w:cs="Arial"/>
          <w:b/>
          <w:color w:val="B90F22"/>
          <w:sz w:val="32"/>
          <w:szCs w:val="32"/>
          <w:lang w:val="en-US"/>
        </w:rPr>
        <w:t>"</w:t>
      </w:r>
      <w:r w:rsidR="00563BCC">
        <w:rPr>
          <w:rFonts w:ascii="Arial" w:hAnsi="Arial" w:cs="Arial"/>
          <w:b/>
          <w:color w:val="B90F22"/>
          <w:sz w:val="32"/>
          <w:szCs w:val="32"/>
          <w:lang w:val="en-US"/>
        </w:rPr>
        <w:t xml:space="preserve"> (</w:t>
      </w:r>
      <w:r w:rsidR="00563BCC" w:rsidRPr="00215E2B">
        <w:rPr>
          <w:rFonts w:ascii="Arial" w:hAnsi="Arial" w:cs="Arial"/>
          <w:b/>
          <w:color w:val="B90F22"/>
          <w:sz w:val="32"/>
          <w:szCs w:val="32"/>
          <w:lang w:val="en-US"/>
        </w:rPr>
        <w:t>W2tt</w:t>
      </w:r>
      <w:r w:rsidR="00563BCC">
        <w:rPr>
          <w:rFonts w:ascii="Arial" w:hAnsi="Arial" w:cs="Arial"/>
          <w:b/>
          <w:color w:val="B90F22"/>
          <w:sz w:val="32"/>
          <w:szCs w:val="32"/>
          <w:lang w:val="en-US"/>
        </w:rPr>
        <w:t>), “DEPARTMENT”</w:t>
      </w:r>
      <w:r w:rsidRPr="00215E2B">
        <w:rPr>
          <w:rFonts w:ascii="Arial" w:hAnsi="Arial" w:cs="Arial"/>
          <w:b/>
          <w:color w:val="B90F22"/>
          <w:sz w:val="32"/>
          <w:szCs w:val="32"/>
          <w:lang w:val="en-US"/>
        </w:rPr>
        <w:t xml:space="preserve"> (draft), status: </w:t>
      </w:r>
      <w:r w:rsidR="00563BCC">
        <w:rPr>
          <w:rFonts w:ascii="Arial" w:hAnsi="Arial" w:cs="Arial"/>
          <w:b/>
          <w:color w:val="B90F22"/>
          <w:sz w:val="32"/>
          <w:szCs w:val="32"/>
          <w:lang w:val="en-US"/>
        </w:rPr>
        <w:t>“DATE”</w:t>
      </w:r>
    </w:p>
    <w:p w14:paraId="7E396583" w14:textId="7BFF41DB" w:rsidR="005B6858" w:rsidRDefault="005B6858" w:rsidP="008809FA">
      <w:pPr>
        <w:spacing w:before="60" w:line="240" w:lineRule="auto"/>
        <w:jc w:val="center"/>
        <w:rPr>
          <w:rFonts w:ascii="Arial" w:hAnsi="Arial" w:cs="Arial"/>
          <w:lang w:val="en-US"/>
        </w:rPr>
      </w:pPr>
    </w:p>
    <w:p w14:paraId="5668EBE5" w14:textId="77777777" w:rsidR="00C12966" w:rsidRDefault="00C12966" w:rsidP="008809FA">
      <w:pPr>
        <w:spacing w:before="60" w:line="240" w:lineRule="auto"/>
        <w:rPr>
          <w:rFonts w:ascii="Charter" w:hAnsi="Charter" w:cs="Arial"/>
          <w:sz w:val="28"/>
          <w:szCs w:val="24"/>
          <w:lang w:val="en-US"/>
        </w:rPr>
      </w:pPr>
    </w:p>
    <w:p w14:paraId="64552B39" w14:textId="5428118F" w:rsidR="00F26389" w:rsidRPr="00F26389" w:rsidRDefault="00F26389" w:rsidP="008809FA">
      <w:pPr>
        <w:shd w:val="clear" w:color="auto" w:fill="E6E6E6"/>
        <w:spacing w:before="60" w:after="60" w:line="240" w:lineRule="auto"/>
        <w:rPr>
          <w:rFonts w:ascii="Charter" w:hAnsi="Charter"/>
          <w:bCs/>
          <w:color w:val="FF0000"/>
          <w:sz w:val="24"/>
          <w:szCs w:val="24"/>
          <w:lang w:val="en-US"/>
        </w:rPr>
      </w:pPr>
      <w:r w:rsidRPr="0004783B">
        <w:rPr>
          <w:rFonts w:ascii="Charter" w:hAnsi="Charter"/>
          <w:bCs/>
          <w:sz w:val="24"/>
          <w:szCs w:val="24"/>
          <w:lang w:val="en-US"/>
        </w:rPr>
        <w:t>Preamble</w:t>
      </w:r>
    </w:p>
    <w:p w14:paraId="32E51929" w14:textId="170C04A9" w:rsidR="002B30E3" w:rsidRPr="002B30E3" w:rsidRDefault="002B30E3" w:rsidP="008809FA">
      <w:pPr>
        <w:spacing w:line="240" w:lineRule="auto"/>
        <w:rPr>
          <w:rFonts w:ascii="Charter" w:hAnsi="Charter"/>
          <w:szCs w:val="20"/>
          <w:lang w:val="en-US"/>
        </w:rPr>
      </w:pPr>
      <w:r w:rsidRPr="002B30E3">
        <w:rPr>
          <w:rFonts w:ascii="Charter" w:hAnsi="Charter"/>
          <w:szCs w:val="20"/>
          <w:lang w:val="en-US"/>
        </w:rPr>
        <w:t xml:space="preserve">According to TU Darmstadt's tenure guidelines, a target agreement is concluded between the president, the dean and the appointed person. </w:t>
      </w:r>
      <w:r>
        <w:rPr>
          <w:rFonts w:ascii="Charter" w:hAnsi="Charter"/>
          <w:szCs w:val="20"/>
          <w:lang w:val="en-US"/>
        </w:rPr>
        <w:t>Th</w:t>
      </w:r>
      <w:r w:rsidR="00292A67">
        <w:rPr>
          <w:rFonts w:ascii="Charter" w:hAnsi="Charter"/>
          <w:szCs w:val="20"/>
          <w:lang w:val="en-US"/>
        </w:rPr>
        <w:t>e</w:t>
      </w:r>
      <w:r>
        <w:rPr>
          <w:rFonts w:ascii="Charter" w:hAnsi="Charter"/>
          <w:szCs w:val="20"/>
          <w:lang w:val="en-US"/>
        </w:rPr>
        <w:t xml:space="preserve"> agreement</w:t>
      </w:r>
      <w:r w:rsidRPr="002B30E3">
        <w:rPr>
          <w:rFonts w:ascii="Charter" w:hAnsi="Charter"/>
          <w:szCs w:val="20"/>
          <w:lang w:val="en-US"/>
        </w:rPr>
        <w:t xml:space="preserve"> define</w:t>
      </w:r>
      <w:r>
        <w:rPr>
          <w:rFonts w:ascii="Charter" w:hAnsi="Charter"/>
          <w:szCs w:val="20"/>
          <w:lang w:val="en-US"/>
        </w:rPr>
        <w:t>s</w:t>
      </w:r>
      <w:r w:rsidRPr="002B30E3">
        <w:rPr>
          <w:rFonts w:ascii="Charter" w:hAnsi="Charter"/>
          <w:szCs w:val="20"/>
          <w:lang w:val="en-US"/>
        </w:rPr>
        <w:t xml:space="preserve"> specific and binding targets for the granting of tenure</w:t>
      </w:r>
      <w:r>
        <w:rPr>
          <w:rFonts w:ascii="Charter" w:hAnsi="Charter"/>
          <w:szCs w:val="20"/>
          <w:lang w:val="en-US"/>
        </w:rPr>
        <w:t xml:space="preserve">. The targets </w:t>
      </w:r>
      <w:r w:rsidRPr="002B30E3">
        <w:rPr>
          <w:rFonts w:ascii="Charter" w:hAnsi="Charter"/>
          <w:szCs w:val="20"/>
          <w:lang w:val="en-US"/>
        </w:rPr>
        <w:t>are to be achieved during the assistant professorship</w:t>
      </w:r>
      <w:r>
        <w:rPr>
          <w:rFonts w:ascii="Charter" w:hAnsi="Charter"/>
          <w:szCs w:val="20"/>
          <w:lang w:val="en-US"/>
        </w:rPr>
        <w:t xml:space="preserve"> and </w:t>
      </w:r>
      <w:r w:rsidRPr="002B30E3">
        <w:rPr>
          <w:rFonts w:ascii="Charter" w:hAnsi="Charter"/>
          <w:szCs w:val="20"/>
          <w:lang w:val="en-US"/>
        </w:rPr>
        <w:t xml:space="preserve">come from the areas of research, teaching and </w:t>
      </w:r>
      <w:r w:rsidR="00AF0558">
        <w:rPr>
          <w:rFonts w:ascii="Charter" w:hAnsi="Charter"/>
          <w:szCs w:val="20"/>
          <w:lang w:val="en-US"/>
        </w:rPr>
        <w:t>leadership</w:t>
      </w:r>
      <w:r w:rsidRPr="002B30E3">
        <w:rPr>
          <w:rFonts w:ascii="Charter" w:hAnsi="Charter"/>
          <w:szCs w:val="20"/>
          <w:lang w:val="en-US"/>
        </w:rPr>
        <w:t>.</w:t>
      </w:r>
    </w:p>
    <w:p w14:paraId="1A030ABF" w14:textId="77777777" w:rsidR="002B30E3" w:rsidRPr="002B30E3" w:rsidRDefault="002B30E3" w:rsidP="008809FA">
      <w:pPr>
        <w:spacing w:line="240" w:lineRule="auto"/>
        <w:rPr>
          <w:rFonts w:ascii="Charter" w:hAnsi="Charter"/>
          <w:szCs w:val="20"/>
          <w:lang w:val="en-US"/>
        </w:rPr>
      </w:pPr>
    </w:p>
    <w:p w14:paraId="3C13349B" w14:textId="3252EE1A" w:rsidR="002B30E3" w:rsidRPr="002B30E3" w:rsidRDefault="002B30E3" w:rsidP="008809FA">
      <w:pPr>
        <w:spacing w:line="240" w:lineRule="auto"/>
        <w:rPr>
          <w:rFonts w:ascii="Charter" w:hAnsi="Charter"/>
          <w:szCs w:val="20"/>
          <w:lang w:val="en-US"/>
        </w:rPr>
      </w:pPr>
      <w:r w:rsidRPr="002B30E3">
        <w:rPr>
          <w:rFonts w:ascii="Charter" w:hAnsi="Charter"/>
          <w:szCs w:val="20"/>
          <w:lang w:val="en-US"/>
        </w:rPr>
        <w:t xml:space="preserve">The target agreement </w:t>
      </w:r>
      <w:r w:rsidR="002E499A">
        <w:rPr>
          <w:rFonts w:ascii="Charter" w:hAnsi="Charter"/>
          <w:szCs w:val="20"/>
          <w:lang w:val="en-US"/>
        </w:rPr>
        <w:t xml:space="preserve">provides </w:t>
      </w:r>
      <w:r w:rsidRPr="002B30E3">
        <w:rPr>
          <w:rFonts w:ascii="Charter" w:hAnsi="Charter"/>
          <w:szCs w:val="20"/>
          <w:lang w:val="en-US"/>
        </w:rPr>
        <w:t xml:space="preserve">transparency and security for everyone involved right from the start: It serves as an important point of orientation, and it </w:t>
      </w:r>
      <w:r w:rsidRPr="000E68C3">
        <w:rPr>
          <w:rFonts w:ascii="Charter" w:hAnsi="Charter"/>
          <w:szCs w:val="20"/>
          <w:lang w:val="en-US"/>
        </w:rPr>
        <w:t xml:space="preserve">is an </w:t>
      </w:r>
      <w:r w:rsidR="002E499A">
        <w:rPr>
          <w:rFonts w:ascii="Charter" w:hAnsi="Charter"/>
          <w:szCs w:val="20"/>
          <w:lang w:val="en-US"/>
        </w:rPr>
        <w:t>integral part</w:t>
      </w:r>
      <w:r w:rsidRPr="000E68C3">
        <w:rPr>
          <w:rFonts w:ascii="Charter" w:hAnsi="Charter"/>
          <w:szCs w:val="20"/>
          <w:lang w:val="en-US"/>
        </w:rPr>
        <w:t xml:space="preserve"> of the subsequent tenure procedure.</w:t>
      </w:r>
      <w:r w:rsidR="005D08BB" w:rsidRPr="000E68C3">
        <w:rPr>
          <w:rFonts w:ascii="Charter" w:hAnsi="Charter"/>
          <w:szCs w:val="20"/>
          <w:lang w:val="en-US"/>
        </w:rPr>
        <w:t xml:space="preserve"> </w:t>
      </w:r>
      <w:r w:rsidRPr="000E68C3">
        <w:rPr>
          <w:rFonts w:ascii="Charter" w:hAnsi="Charter"/>
          <w:szCs w:val="20"/>
          <w:lang w:val="en-US"/>
        </w:rPr>
        <w:t xml:space="preserve">The granting of tenure </w:t>
      </w:r>
      <w:r w:rsidR="001B67C4" w:rsidRPr="000E68C3">
        <w:rPr>
          <w:rFonts w:ascii="Charter" w:hAnsi="Charter"/>
          <w:szCs w:val="20"/>
          <w:lang w:val="en-US"/>
        </w:rPr>
        <w:t xml:space="preserve">is decided within the framework of a tenure procedure and </w:t>
      </w:r>
      <w:r w:rsidRPr="000E68C3">
        <w:rPr>
          <w:rFonts w:ascii="Charter" w:hAnsi="Charter"/>
          <w:szCs w:val="20"/>
          <w:lang w:val="en-US"/>
        </w:rPr>
        <w:t>depends exclusively</w:t>
      </w:r>
      <w:r w:rsidRPr="002B30E3">
        <w:rPr>
          <w:rFonts w:ascii="Charter" w:hAnsi="Charter"/>
          <w:szCs w:val="20"/>
          <w:lang w:val="en-US"/>
        </w:rPr>
        <w:t xml:space="preserve"> on the fulfillment of personal requirements and performance as well as the </w:t>
      </w:r>
      <w:r w:rsidR="009255AE">
        <w:rPr>
          <w:rFonts w:ascii="Charter" w:hAnsi="Charter"/>
          <w:szCs w:val="20"/>
          <w:lang w:val="en-US"/>
        </w:rPr>
        <w:t>targets and</w:t>
      </w:r>
      <w:r w:rsidR="003F322B">
        <w:rPr>
          <w:rFonts w:ascii="Charter" w:hAnsi="Charter"/>
          <w:szCs w:val="20"/>
          <w:lang w:val="en-US"/>
        </w:rPr>
        <w:t xml:space="preserve"> individual</w:t>
      </w:r>
      <w:r w:rsidR="009255AE">
        <w:rPr>
          <w:rFonts w:ascii="Charter" w:hAnsi="Charter"/>
          <w:szCs w:val="20"/>
          <w:lang w:val="en-US"/>
        </w:rPr>
        <w:t xml:space="preserve"> indicators</w:t>
      </w:r>
      <w:r w:rsidRPr="002B30E3">
        <w:rPr>
          <w:rFonts w:ascii="Charter" w:hAnsi="Charter"/>
          <w:szCs w:val="20"/>
          <w:lang w:val="en-US"/>
        </w:rPr>
        <w:t xml:space="preserve"> agreed</w:t>
      </w:r>
      <w:r w:rsidR="005D5577">
        <w:rPr>
          <w:rFonts w:ascii="Charter" w:hAnsi="Charter"/>
          <w:szCs w:val="20"/>
          <w:lang w:val="en-US"/>
        </w:rPr>
        <w:t xml:space="preserve"> upon</w:t>
      </w:r>
      <w:r w:rsidRPr="002B30E3">
        <w:rPr>
          <w:rFonts w:ascii="Charter" w:hAnsi="Charter"/>
          <w:szCs w:val="20"/>
          <w:lang w:val="en-US"/>
        </w:rPr>
        <w:t xml:space="preserve"> in the target agreement.</w:t>
      </w:r>
    </w:p>
    <w:p w14:paraId="47D5E5F1" w14:textId="722818A5" w:rsidR="002B30E3" w:rsidRDefault="002B30E3" w:rsidP="008809FA">
      <w:pPr>
        <w:spacing w:line="240" w:lineRule="auto"/>
        <w:rPr>
          <w:rFonts w:ascii="Charter" w:hAnsi="Charter"/>
          <w:szCs w:val="20"/>
          <w:lang w:val="en-US"/>
        </w:rPr>
      </w:pPr>
    </w:p>
    <w:p w14:paraId="07466662" w14:textId="77777777" w:rsidR="00023E67" w:rsidRPr="002B30E3" w:rsidRDefault="00023E67" w:rsidP="008809FA">
      <w:pPr>
        <w:spacing w:line="240" w:lineRule="auto"/>
        <w:rPr>
          <w:rFonts w:ascii="Charter" w:hAnsi="Charter"/>
          <w:szCs w:val="20"/>
          <w:lang w:val="en-US"/>
        </w:rPr>
      </w:pPr>
    </w:p>
    <w:p w14:paraId="3EA0590D" w14:textId="272FE0C0" w:rsidR="005D4542" w:rsidRPr="00E96C10" w:rsidRDefault="002C0411" w:rsidP="008809FA">
      <w:pPr>
        <w:shd w:val="clear" w:color="auto" w:fill="E6E6E6"/>
        <w:spacing w:before="60" w:after="60" w:line="240" w:lineRule="auto"/>
        <w:rPr>
          <w:rFonts w:ascii="Charter" w:hAnsi="Charter"/>
          <w:bCs/>
          <w:sz w:val="22"/>
          <w:szCs w:val="22"/>
          <w:lang w:val="en-US"/>
        </w:rPr>
      </w:pPr>
      <w:r>
        <w:rPr>
          <w:rFonts w:ascii="Charter" w:hAnsi="Charter" w:cs="Arial"/>
          <w:bCs/>
          <w:sz w:val="24"/>
          <w:szCs w:val="24"/>
          <w:lang w:val="en-US"/>
        </w:rPr>
        <w:t>T</w:t>
      </w:r>
      <w:r w:rsidR="005D4542" w:rsidRPr="00E96C10">
        <w:rPr>
          <w:rFonts w:ascii="Charter" w:hAnsi="Charter" w:cs="Arial"/>
          <w:bCs/>
          <w:sz w:val="24"/>
          <w:szCs w:val="24"/>
          <w:lang w:val="en-US"/>
        </w:rPr>
        <w:t xml:space="preserve">argets </w:t>
      </w:r>
      <w:r>
        <w:rPr>
          <w:rFonts w:ascii="Charter" w:hAnsi="Charter" w:cs="Arial"/>
          <w:bCs/>
          <w:sz w:val="24"/>
          <w:szCs w:val="24"/>
          <w:lang w:val="en-US"/>
        </w:rPr>
        <w:t xml:space="preserve">and individual indicators </w:t>
      </w:r>
      <w:proofErr w:type="gramStart"/>
      <w:r w:rsidR="005D4542" w:rsidRPr="00E96C10">
        <w:rPr>
          <w:rFonts w:ascii="Charter" w:hAnsi="Charter" w:cs="Arial"/>
          <w:bCs/>
          <w:sz w:val="24"/>
          <w:szCs w:val="24"/>
          <w:lang w:val="en-US"/>
        </w:rPr>
        <w:t>in the area of</w:t>
      </w:r>
      <w:proofErr w:type="gramEnd"/>
      <w:r w:rsidR="005D4542" w:rsidRPr="00E96C10">
        <w:rPr>
          <w:rFonts w:ascii="Charter" w:hAnsi="Charter" w:cs="Arial"/>
          <w:bCs/>
          <w:sz w:val="24"/>
          <w:szCs w:val="24"/>
          <w:lang w:val="en-US"/>
        </w:rPr>
        <w:t xml:space="preserve"> research, teaching and </w:t>
      </w:r>
      <w:r w:rsidR="00AF0558">
        <w:rPr>
          <w:rFonts w:ascii="Charter" w:hAnsi="Charter" w:cs="Arial"/>
          <w:bCs/>
          <w:sz w:val="24"/>
          <w:szCs w:val="24"/>
          <w:lang w:val="en-US"/>
        </w:rPr>
        <w:t>leadership</w:t>
      </w:r>
    </w:p>
    <w:p w14:paraId="5113D63C" w14:textId="7225E3FA" w:rsidR="00894AA2" w:rsidRPr="005120B2" w:rsidRDefault="009323A5" w:rsidP="008809FA">
      <w:pPr>
        <w:spacing w:before="60" w:line="240" w:lineRule="auto"/>
        <w:rPr>
          <w:rFonts w:ascii="Charter" w:hAnsi="Charter" w:cs="Arial"/>
          <w:lang w:val="en-US"/>
        </w:rPr>
      </w:pPr>
      <w:r w:rsidRPr="005120B2">
        <w:rPr>
          <w:rFonts w:ascii="Charter" w:hAnsi="Charter" w:cs="Arial"/>
          <w:lang w:val="en-US"/>
        </w:rPr>
        <w:t>During the tenure track</w:t>
      </w:r>
      <w:r w:rsidR="00894AA2" w:rsidRPr="005120B2">
        <w:rPr>
          <w:rFonts w:ascii="Charter" w:hAnsi="Charter" w:cs="Arial"/>
          <w:lang w:val="en-US"/>
        </w:rPr>
        <w:t>,</w:t>
      </w:r>
      <w:r w:rsidRPr="005120B2">
        <w:rPr>
          <w:rFonts w:ascii="Charter" w:hAnsi="Charter" w:cs="Arial"/>
          <w:lang w:val="en-US"/>
        </w:rPr>
        <w:t xml:space="preserve"> the </w:t>
      </w:r>
      <w:r w:rsidR="00945672" w:rsidRPr="005120B2">
        <w:rPr>
          <w:rFonts w:ascii="Charter" w:hAnsi="Charter" w:cs="Arial"/>
          <w:lang w:val="en-US"/>
        </w:rPr>
        <w:t>assistant professor</w:t>
      </w:r>
      <w:r w:rsidRPr="005120B2">
        <w:rPr>
          <w:rFonts w:ascii="Charter" w:hAnsi="Charter" w:cs="Arial"/>
          <w:lang w:val="en-US"/>
        </w:rPr>
        <w:t xml:space="preserve"> becomes one of the </w:t>
      </w:r>
      <w:proofErr w:type="gramStart"/>
      <w:r w:rsidRPr="005120B2">
        <w:rPr>
          <w:rFonts w:ascii="Charter" w:hAnsi="Charter" w:cs="Arial"/>
          <w:lang w:val="en-US"/>
        </w:rPr>
        <w:t>international top</w:t>
      </w:r>
      <w:proofErr w:type="gramEnd"/>
      <w:r w:rsidRPr="005120B2">
        <w:rPr>
          <w:rFonts w:ascii="Charter" w:hAnsi="Charter" w:cs="Arial"/>
          <w:lang w:val="en-US"/>
        </w:rPr>
        <w:t xml:space="preserve"> academics of a comparable career stage in the relevant subject area.</w:t>
      </w:r>
      <w:r w:rsidR="005120B2" w:rsidRPr="005120B2">
        <w:rPr>
          <w:rFonts w:ascii="Charter" w:hAnsi="Charter" w:cs="Arial"/>
          <w:lang w:val="en-US"/>
        </w:rPr>
        <w:t xml:space="preserve"> </w:t>
      </w:r>
      <w:r w:rsidR="00ED2B5E">
        <w:rPr>
          <w:rFonts w:ascii="Charter" w:hAnsi="Charter" w:cs="Arial"/>
          <w:lang w:val="en-US"/>
        </w:rPr>
        <w:t>The achievement of the three goals (</w:t>
      </w:r>
      <w:r w:rsidR="00ED2B5E" w:rsidRPr="00ED2B5E">
        <w:rPr>
          <w:rFonts w:ascii="Charter" w:hAnsi="Charter" w:cs="Arial"/>
          <w:i/>
          <w:lang w:val="en-US"/>
        </w:rPr>
        <w:t>research</w:t>
      </w:r>
      <w:r w:rsidR="00ED2B5E">
        <w:rPr>
          <w:rFonts w:ascii="Charter" w:hAnsi="Charter" w:cs="Arial"/>
          <w:lang w:val="en-US"/>
        </w:rPr>
        <w:t xml:space="preserve">, </w:t>
      </w:r>
      <w:r w:rsidR="00ED2B5E" w:rsidRPr="00ED2B5E">
        <w:rPr>
          <w:rFonts w:ascii="Charter" w:hAnsi="Charter" w:cs="Arial"/>
          <w:i/>
          <w:lang w:val="en-US"/>
        </w:rPr>
        <w:t>teaching</w:t>
      </w:r>
      <w:r w:rsidR="00ED2B5E">
        <w:rPr>
          <w:rFonts w:ascii="Charter" w:hAnsi="Charter" w:cs="Arial"/>
          <w:lang w:val="en-US"/>
        </w:rPr>
        <w:t xml:space="preserve"> and </w:t>
      </w:r>
      <w:r w:rsidR="00ED2B5E" w:rsidRPr="00ED2B5E">
        <w:rPr>
          <w:rFonts w:ascii="Charter" w:hAnsi="Charter" w:cs="Arial"/>
          <w:i/>
          <w:lang w:val="en-US"/>
        </w:rPr>
        <w:t>leadership</w:t>
      </w:r>
      <w:r w:rsidR="00ED2B5E">
        <w:rPr>
          <w:rFonts w:ascii="Charter" w:hAnsi="Charter" w:cs="Arial"/>
          <w:lang w:val="en-US"/>
        </w:rPr>
        <w:t xml:space="preserve">) can be concluded by the </w:t>
      </w:r>
      <w:r w:rsidR="008420E9" w:rsidRPr="008420E9">
        <w:rPr>
          <w:rFonts w:ascii="Charter" w:hAnsi="Charter" w:cs="Arial"/>
          <w:lang w:val="en-US"/>
        </w:rPr>
        <w:t xml:space="preserve">respective </w:t>
      </w:r>
      <w:r w:rsidR="00ED2B5E">
        <w:rPr>
          <w:rFonts w:ascii="Charter" w:hAnsi="Charter" w:cs="Arial"/>
          <w:lang w:val="en-US"/>
        </w:rPr>
        <w:t>indicators</w:t>
      </w:r>
      <w:r w:rsidR="00474C75" w:rsidRPr="005120B2">
        <w:rPr>
          <w:rFonts w:ascii="Charter" w:hAnsi="Charter" w:cs="Arial"/>
          <w:lang w:val="en-US"/>
        </w:rPr>
        <w:t>.</w:t>
      </w:r>
      <w:r w:rsidR="00537DAD">
        <w:rPr>
          <w:rFonts w:ascii="Charter" w:hAnsi="Charter" w:cs="Arial"/>
          <w:lang w:val="en-US"/>
        </w:rPr>
        <w:t xml:space="preserve"> </w:t>
      </w:r>
      <w:r w:rsidR="001949D8">
        <w:rPr>
          <w:rFonts w:ascii="Charter" w:hAnsi="Charter" w:cs="Arial"/>
          <w:lang w:val="en-US"/>
        </w:rPr>
        <w:t xml:space="preserve"> </w:t>
      </w:r>
      <w:r w:rsidR="00474C75" w:rsidRPr="005120B2">
        <w:rPr>
          <w:rFonts w:ascii="Charter" w:hAnsi="Charter" w:cs="Arial"/>
          <w:lang w:val="en-US"/>
        </w:rPr>
        <w:t xml:space="preserve"> </w:t>
      </w:r>
    </w:p>
    <w:p w14:paraId="15DC4F7C" w14:textId="77777777" w:rsidR="00537DAD" w:rsidRDefault="00537DAD" w:rsidP="008809FA">
      <w:pPr>
        <w:spacing w:before="60" w:line="240" w:lineRule="auto"/>
        <w:rPr>
          <w:rFonts w:ascii="Charter" w:hAnsi="Charter" w:cs="Arial"/>
          <w:b/>
          <w:i/>
          <w:color w:val="FF0000"/>
          <w:lang w:val="en-US"/>
        </w:rPr>
      </w:pPr>
      <w:r w:rsidRPr="00537DAD">
        <w:rPr>
          <w:rFonts w:ascii="Charter" w:hAnsi="Charter" w:cs="Arial"/>
          <w:b/>
          <w:i/>
          <w:color w:val="FF0000"/>
          <w:lang w:val="en-US"/>
        </w:rPr>
        <w:t>The possible indicators of achieving the goals should not be misunderstood as a checklist of to-dos to be completed. The indicators set development aspirations for the assistant professors instead of expected mere measurable outputs.</w:t>
      </w:r>
    </w:p>
    <w:p w14:paraId="495AA89D" w14:textId="067D741E" w:rsidR="004C0AEC" w:rsidRPr="005120B2" w:rsidRDefault="00171165" w:rsidP="008809FA">
      <w:pPr>
        <w:spacing w:before="60" w:line="240" w:lineRule="auto"/>
        <w:rPr>
          <w:rFonts w:ascii="Charter" w:hAnsi="Charter" w:cs="Arial"/>
          <w:lang w:val="en-US"/>
        </w:rPr>
      </w:pPr>
      <w:r w:rsidRPr="001949D8">
        <w:rPr>
          <w:rFonts w:ascii="Charter" w:hAnsi="Charter" w:cs="Arial"/>
          <w:b/>
          <w:i/>
          <w:color w:val="FF0000"/>
          <w:lang w:val="en-US"/>
        </w:rPr>
        <w:t>If desired, t</w:t>
      </w:r>
      <w:r w:rsidR="00BF7DDA" w:rsidRPr="001949D8">
        <w:rPr>
          <w:rFonts w:ascii="Charter" w:hAnsi="Charter" w:cs="Arial"/>
          <w:b/>
          <w:i/>
          <w:color w:val="FF0000"/>
          <w:lang w:val="en-US"/>
        </w:rPr>
        <w:t xml:space="preserve">he </w:t>
      </w:r>
      <w:r w:rsidR="003E3ABC" w:rsidRPr="001949D8">
        <w:rPr>
          <w:rFonts w:ascii="Charter" w:hAnsi="Charter" w:cs="Arial"/>
          <w:b/>
          <w:i/>
          <w:color w:val="FF0000"/>
          <w:lang w:val="en-US"/>
        </w:rPr>
        <w:t>‘</w:t>
      </w:r>
      <w:r w:rsidR="00FC53CB" w:rsidRPr="001949D8">
        <w:rPr>
          <w:rFonts w:ascii="Charter" w:hAnsi="Charter" w:cs="Arial"/>
          <w:b/>
          <w:i/>
          <w:color w:val="FF0000"/>
          <w:lang w:val="en-US"/>
        </w:rPr>
        <w:t xml:space="preserve">possible </w:t>
      </w:r>
      <w:r w:rsidR="00BF7DDA" w:rsidRPr="001949D8">
        <w:rPr>
          <w:rFonts w:ascii="Charter" w:hAnsi="Charter" w:cs="Arial"/>
          <w:b/>
          <w:i/>
          <w:color w:val="FF0000"/>
          <w:lang w:val="en-US"/>
        </w:rPr>
        <w:t>indicators</w:t>
      </w:r>
      <w:r w:rsidR="003E3ABC" w:rsidRPr="001949D8">
        <w:rPr>
          <w:rFonts w:ascii="Charter" w:hAnsi="Charter" w:cs="Arial"/>
          <w:b/>
          <w:i/>
          <w:color w:val="FF0000"/>
          <w:lang w:val="en-US"/>
        </w:rPr>
        <w:t>’</w:t>
      </w:r>
      <w:r w:rsidR="00BF7DDA" w:rsidRPr="001949D8">
        <w:rPr>
          <w:rFonts w:ascii="Charter" w:hAnsi="Charter" w:cs="Arial"/>
          <w:b/>
          <w:i/>
          <w:color w:val="FF0000"/>
          <w:lang w:val="en-US"/>
        </w:rPr>
        <w:t xml:space="preserve"> for the achievement of </w:t>
      </w:r>
      <w:r w:rsidR="00722353" w:rsidRPr="001949D8">
        <w:rPr>
          <w:rFonts w:ascii="Charter" w:hAnsi="Charter" w:cs="Arial"/>
          <w:b/>
          <w:i/>
          <w:color w:val="FF0000"/>
          <w:lang w:val="en-US"/>
        </w:rPr>
        <w:t>the</w:t>
      </w:r>
      <w:r w:rsidR="00BF7DDA" w:rsidRPr="001949D8">
        <w:rPr>
          <w:rFonts w:ascii="Charter" w:hAnsi="Charter" w:cs="Arial"/>
          <w:b/>
          <w:i/>
          <w:color w:val="FF0000"/>
          <w:lang w:val="en-US"/>
        </w:rPr>
        <w:t xml:space="preserve"> target</w:t>
      </w:r>
      <w:r w:rsidR="00722353" w:rsidRPr="001949D8">
        <w:rPr>
          <w:rFonts w:ascii="Charter" w:hAnsi="Charter" w:cs="Arial"/>
          <w:b/>
          <w:i/>
          <w:color w:val="FF0000"/>
          <w:lang w:val="en-US"/>
        </w:rPr>
        <w:t>s</w:t>
      </w:r>
      <w:r w:rsidR="009741D1" w:rsidRPr="001949D8">
        <w:rPr>
          <w:rFonts w:ascii="Charter" w:hAnsi="Charter" w:cs="Arial"/>
          <w:b/>
          <w:i/>
          <w:color w:val="FF0000"/>
          <w:lang w:val="en-US"/>
        </w:rPr>
        <w:t xml:space="preserve"> </w:t>
      </w:r>
      <w:r w:rsidR="00474C75" w:rsidRPr="001949D8">
        <w:rPr>
          <w:rFonts w:ascii="Charter" w:hAnsi="Charter" w:cs="Arial"/>
          <w:b/>
          <w:i/>
          <w:color w:val="FF0000"/>
          <w:lang w:val="en-US"/>
        </w:rPr>
        <w:t xml:space="preserve">can be worked out </w:t>
      </w:r>
      <w:r w:rsidR="00D169A6" w:rsidRPr="001949D8">
        <w:rPr>
          <w:rFonts w:ascii="Charter" w:hAnsi="Charter" w:cs="Arial"/>
          <w:b/>
          <w:i/>
          <w:color w:val="FF0000"/>
          <w:lang w:val="en-US"/>
        </w:rPr>
        <w:t xml:space="preserve">individually. They </w:t>
      </w:r>
      <w:r w:rsidR="000E10A5" w:rsidRPr="001949D8">
        <w:rPr>
          <w:rFonts w:ascii="Charter" w:hAnsi="Charter" w:cs="Arial"/>
          <w:b/>
          <w:i/>
          <w:color w:val="FF0000"/>
          <w:lang w:val="en-US"/>
        </w:rPr>
        <w:t>are ideally set before the appointment negotiation</w:t>
      </w:r>
      <w:r w:rsidR="003E3ABC" w:rsidRPr="001949D8">
        <w:rPr>
          <w:rFonts w:ascii="Charter" w:hAnsi="Charter" w:cs="Arial"/>
          <w:b/>
          <w:i/>
          <w:color w:val="FF0000"/>
          <w:lang w:val="en-US"/>
        </w:rPr>
        <w:t>, but c</w:t>
      </w:r>
      <w:r w:rsidR="00D169A6" w:rsidRPr="001949D8">
        <w:rPr>
          <w:rFonts w:ascii="Charter" w:hAnsi="Charter" w:cs="Arial"/>
          <w:b/>
          <w:i/>
          <w:color w:val="FF0000"/>
          <w:lang w:val="en-US"/>
        </w:rPr>
        <w:t xml:space="preserve">ompletion is </w:t>
      </w:r>
      <w:r w:rsidR="00D9101E" w:rsidRPr="001949D8">
        <w:rPr>
          <w:rFonts w:ascii="Charter" w:hAnsi="Charter" w:cs="Arial"/>
          <w:b/>
          <w:i/>
          <w:color w:val="FF0000"/>
          <w:lang w:val="en-US"/>
        </w:rPr>
        <w:t xml:space="preserve">expected </w:t>
      </w:r>
      <w:r w:rsidR="00D06C19" w:rsidRPr="001949D8">
        <w:rPr>
          <w:rFonts w:ascii="Charter" w:hAnsi="Charter" w:cs="Arial"/>
          <w:b/>
          <w:i/>
          <w:color w:val="FF0000"/>
          <w:lang w:val="en-US"/>
        </w:rPr>
        <w:t>by the starting date</w:t>
      </w:r>
      <w:r w:rsidR="0024387C" w:rsidRPr="001949D8">
        <w:rPr>
          <w:rFonts w:ascii="Charter" w:hAnsi="Charter" w:cs="Arial"/>
          <w:b/>
          <w:i/>
          <w:color w:val="FF0000"/>
          <w:lang w:val="en-US"/>
        </w:rPr>
        <w:t xml:space="preserve"> of employment</w:t>
      </w:r>
      <w:r w:rsidR="00836EAB" w:rsidRPr="001949D8">
        <w:rPr>
          <w:rFonts w:ascii="Charter" w:hAnsi="Charter" w:cs="Arial"/>
          <w:b/>
          <w:i/>
          <w:color w:val="FF0000"/>
          <w:lang w:val="en-US"/>
        </w:rPr>
        <w:t xml:space="preserve">. Exemplary </w:t>
      </w:r>
      <w:r w:rsidR="00A67BB8" w:rsidRPr="001949D8">
        <w:rPr>
          <w:rFonts w:ascii="Charter" w:hAnsi="Charter" w:cs="Arial"/>
          <w:b/>
          <w:i/>
          <w:color w:val="FF0000"/>
          <w:lang w:val="en-US"/>
        </w:rPr>
        <w:t xml:space="preserve">possible </w:t>
      </w:r>
      <w:r w:rsidR="00836EAB" w:rsidRPr="001949D8">
        <w:rPr>
          <w:rFonts w:ascii="Charter" w:hAnsi="Charter" w:cs="Arial"/>
          <w:b/>
          <w:i/>
          <w:color w:val="FF0000"/>
          <w:lang w:val="en-US"/>
        </w:rPr>
        <w:t>indicators</w:t>
      </w:r>
      <w:r w:rsidR="00EF44CD" w:rsidRPr="001949D8">
        <w:rPr>
          <w:rFonts w:ascii="Charter" w:hAnsi="Charter" w:cs="Arial"/>
          <w:b/>
          <w:i/>
          <w:color w:val="FF0000"/>
          <w:lang w:val="en-US"/>
        </w:rPr>
        <w:t xml:space="preserve"> are given below in light grey.</w:t>
      </w:r>
      <w:r w:rsidR="00644D46" w:rsidRPr="001949D8">
        <w:rPr>
          <w:rFonts w:ascii="Charter" w:hAnsi="Charter" w:cs="Arial"/>
          <w:b/>
          <w:i/>
          <w:color w:val="FF0000"/>
          <w:lang w:val="en-US"/>
        </w:rPr>
        <w:t xml:space="preserve"> </w:t>
      </w:r>
      <w:r w:rsidR="00AA6906" w:rsidRPr="001949D8">
        <w:rPr>
          <w:rFonts w:ascii="Charter" w:hAnsi="Charter" w:cs="Arial"/>
          <w:b/>
          <w:i/>
          <w:color w:val="FF0000"/>
          <w:lang w:val="en-US"/>
        </w:rPr>
        <w:t xml:space="preserve">Instructions </w:t>
      </w:r>
      <w:r w:rsidR="00644D46" w:rsidRPr="001949D8">
        <w:rPr>
          <w:rFonts w:ascii="Charter" w:hAnsi="Charter" w:cs="Arial"/>
          <w:b/>
          <w:i/>
          <w:color w:val="FF0000"/>
          <w:lang w:val="en-US"/>
        </w:rPr>
        <w:t xml:space="preserve">in </w:t>
      </w:r>
      <w:r w:rsidR="00AA6906" w:rsidRPr="001949D8">
        <w:rPr>
          <w:rFonts w:ascii="Charter" w:hAnsi="Charter" w:cs="Arial"/>
          <w:b/>
          <w:i/>
          <w:color w:val="FF0000"/>
          <w:lang w:val="en-US"/>
        </w:rPr>
        <w:t xml:space="preserve">red </w:t>
      </w:r>
      <w:r w:rsidR="00644D46" w:rsidRPr="001949D8">
        <w:rPr>
          <w:rFonts w:ascii="Charter" w:hAnsi="Charter" w:cs="Arial"/>
          <w:b/>
          <w:i/>
          <w:color w:val="FF0000"/>
          <w:lang w:val="en-US"/>
        </w:rPr>
        <w:t xml:space="preserve">parentheses </w:t>
      </w:r>
      <w:r w:rsidR="00AA6906" w:rsidRPr="001949D8">
        <w:rPr>
          <w:rFonts w:ascii="Charter" w:hAnsi="Charter" w:cs="Arial"/>
          <w:b/>
          <w:i/>
          <w:color w:val="FF0000"/>
          <w:lang w:val="en-US"/>
        </w:rPr>
        <w:t>are</w:t>
      </w:r>
      <w:r w:rsidR="00644D46" w:rsidRPr="001949D8">
        <w:rPr>
          <w:rFonts w:ascii="Charter" w:hAnsi="Charter" w:cs="Arial"/>
          <w:b/>
          <w:i/>
          <w:color w:val="FF0000"/>
          <w:lang w:val="en-US"/>
        </w:rPr>
        <w:t xml:space="preserve"> to be deleted after editing</w:t>
      </w:r>
      <w:r w:rsidR="001949D8" w:rsidRPr="001949D8">
        <w:rPr>
          <w:rFonts w:ascii="Charter" w:hAnsi="Charter" w:cs="Arial"/>
          <w:b/>
          <w:i/>
          <w:color w:val="FF0000"/>
          <w:lang w:val="en-US"/>
        </w:rPr>
        <w:t xml:space="preserve"> (as well as this paragraph)</w:t>
      </w:r>
      <w:r w:rsidR="00644D46" w:rsidRPr="001949D8">
        <w:rPr>
          <w:rFonts w:ascii="Charter" w:hAnsi="Charter" w:cs="Arial"/>
          <w:b/>
          <w:i/>
          <w:color w:val="FF0000"/>
          <w:lang w:val="en-US"/>
        </w:rPr>
        <w:t>.</w:t>
      </w:r>
      <w:r w:rsidR="00EF44CD" w:rsidRPr="005120B2">
        <w:rPr>
          <w:rFonts w:ascii="Charter" w:hAnsi="Charter" w:cs="Arial"/>
          <w:lang w:val="en-US"/>
        </w:rPr>
        <w:t xml:space="preserve"> </w:t>
      </w:r>
    </w:p>
    <w:p w14:paraId="05542C74" w14:textId="77777777" w:rsidR="00595002" w:rsidRDefault="00595002" w:rsidP="008809FA">
      <w:pPr>
        <w:spacing w:before="60" w:line="240" w:lineRule="auto"/>
        <w:rPr>
          <w:rFonts w:ascii="Charter" w:hAnsi="Charter" w:cs="Arial"/>
          <w:u w:val="single"/>
          <w:lang w:val="en-US"/>
        </w:rPr>
      </w:pPr>
    </w:p>
    <w:p w14:paraId="7A40CA2B" w14:textId="628CF33B" w:rsidR="00873809" w:rsidRPr="00023E67" w:rsidRDefault="00C12966" w:rsidP="008809FA">
      <w:pPr>
        <w:spacing w:before="60" w:line="240" w:lineRule="auto"/>
        <w:rPr>
          <w:rFonts w:ascii="Charter" w:hAnsi="Charter" w:cs="Arial"/>
          <w:sz w:val="24"/>
          <w:szCs w:val="22"/>
          <w:u w:val="single"/>
          <w:lang w:val="en-US"/>
        </w:rPr>
      </w:pPr>
      <w:r w:rsidRPr="00023E67">
        <w:rPr>
          <w:rFonts w:ascii="Charter" w:hAnsi="Charter" w:cs="Arial"/>
          <w:sz w:val="24"/>
          <w:szCs w:val="22"/>
          <w:u w:val="single"/>
          <w:lang w:val="en-US"/>
        </w:rPr>
        <w:t xml:space="preserve">1. </w:t>
      </w:r>
      <w:r w:rsidR="00873809" w:rsidRPr="00023E67">
        <w:rPr>
          <w:rFonts w:ascii="Charter" w:hAnsi="Charter" w:cs="Arial"/>
          <w:sz w:val="24"/>
          <w:szCs w:val="22"/>
          <w:u w:val="single"/>
          <w:lang w:val="en-US"/>
        </w:rPr>
        <w:t>Target in research</w:t>
      </w:r>
    </w:p>
    <w:p w14:paraId="320986AF" w14:textId="6256D934" w:rsidR="009323A5" w:rsidRPr="00814C16" w:rsidRDefault="00BC5499" w:rsidP="009323A5">
      <w:pPr>
        <w:spacing w:before="60" w:line="240" w:lineRule="auto"/>
        <w:rPr>
          <w:rFonts w:ascii="Charter" w:hAnsi="Charter" w:cs="Arial"/>
          <w:i/>
          <w:lang w:val="en-US"/>
        </w:rPr>
      </w:pPr>
      <w:r>
        <w:rPr>
          <w:rFonts w:ascii="Charter" w:hAnsi="Charter" w:cs="Arial"/>
          <w:lang w:val="en-US"/>
        </w:rPr>
        <w:t>The Assistant Professor is e</w:t>
      </w:r>
      <w:r w:rsidR="00BE1631">
        <w:rPr>
          <w:rFonts w:ascii="Charter" w:hAnsi="Charter" w:cs="Arial"/>
          <w:lang w:val="en-US"/>
        </w:rPr>
        <w:t xml:space="preserve">stablished as a </w:t>
      </w:r>
      <w:r w:rsidR="00913147">
        <w:rPr>
          <w:rFonts w:ascii="Charter" w:hAnsi="Charter" w:cs="Arial"/>
          <w:lang w:val="en-US"/>
        </w:rPr>
        <w:t xml:space="preserve">top </w:t>
      </w:r>
      <w:r w:rsidR="00BE1631">
        <w:rPr>
          <w:rFonts w:ascii="Charter" w:hAnsi="Charter" w:cs="Arial"/>
          <w:lang w:val="en-US"/>
        </w:rPr>
        <w:t xml:space="preserve">researcher </w:t>
      </w:r>
      <w:r w:rsidR="00913147">
        <w:rPr>
          <w:rFonts w:ascii="Charter" w:hAnsi="Charter" w:cs="Arial"/>
          <w:lang w:val="en-US"/>
        </w:rPr>
        <w:t>in the respective career stage</w:t>
      </w:r>
      <w:r w:rsidR="008824F8">
        <w:rPr>
          <w:rFonts w:ascii="Charter" w:hAnsi="Charter" w:cs="Arial"/>
          <w:lang w:val="en-US"/>
        </w:rPr>
        <w:t>, by</w:t>
      </w:r>
      <w:r w:rsidR="00913147">
        <w:rPr>
          <w:rFonts w:ascii="Charter" w:hAnsi="Charter" w:cs="Arial"/>
          <w:lang w:val="en-US"/>
        </w:rPr>
        <w:t xml:space="preserve"> </w:t>
      </w:r>
      <w:r w:rsidR="00BC393F">
        <w:rPr>
          <w:rFonts w:ascii="Charter" w:hAnsi="Charter" w:cs="Arial"/>
          <w:lang w:val="en-US"/>
        </w:rPr>
        <w:t xml:space="preserve">making substantial contributions </w:t>
      </w:r>
      <w:proofErr w:type="gramStart"/>
      <w:r w:rsidR="00BC393F">
        <w:rPr>
          <w:rFonts w:ascii="Charter" w:hAnsi="Charter" w:cs="Arial"/>
          <w:lang w:val="en-US"/>
        </w:rPr>
        <w:t>to</w:t>
      </w:r>
      <w:r w:rsidR="00AD5D07">
        <w:rPr>
          <w:rFonts w:ascii="Charter" w:hAnsi="Charter" w:cs="Arial"/>
          <w:lang w:val="en-US"/>
        </w:rPr>
        <w:t xml:space="preserve"> __</w:t>
      </w:r>
      <w:proofErr w:type="gramEnd"/>
      <w:r w:rsidR="00AD5D07">
        <w:rPr>
          <w:rFonts w:ascii="Charter" w:hAnsi="Charter" w:cs="Arial"/>
          <w:lang w:val="en-US"/>
        </w:rPr>
        <w:t>__</w:t>
      </w:r>
      <w:proofErr w:type="gramStart"/>
      <w:r w:rsidR="00AD5D07">
        <w:rPr>
          <w:rFonts w:ascii="Charter" w:hAnsi="Charter" w:cs="Arial"/>
          <w:lang w:val="en-US"/>
        </w:rPr>
        <w:t>_</w:t>
      </w:r>
      <w:r w:rsidR="004B0E64" w:rsidRPr="004B0E64">
        <w:rPr>
          <w:rFonts w:ascii="Charter" w:hAnsi="Charter" w:cs="Arial"/>
          <w:i/>
          <w:color w:val="FF0000"/>
          <w:lang w:val="en-US"/>
        </w:rPr>
        <w:t>[</w:t>
      </w:r>
      <w:proofErr w:type="gramEnd"/>
      <w:r w:rsidR="004B0E64" w:rsidRPr="004B0E64">
        <w:rPr>
          <w:rFonts w:ascii="Charter" w:hAnsi="Charter" w:cs="Arial"/>
          <w:i/>
          <w:color w:val="FF0000"/>
          <w:lang w:val="en-US"/>
        </w:rPr>
        <w:t xml:space="preserve">please name </w:t>
      </w:r>
      <w:r w:rsidR="00AD5D07" w:rsidRPr="00AD5D07">
        <w:rPr>
          <w:rFonts w:ascii="Charter" w:hAnsi="Charter" w:cs="Arial"/>
          <w:i/>
          <w:color w:val="FF0000"/>
          <w:lang w:val="en-US"/>
        </w:rPr>
        <w:t>research field</w:t>
      </w:r>
      <w:r w:rsidR="004B0E64" w:rsidRPr="004B0E64">
        <w:rPr>
          <w:rFonts w:ascii="Charter" w:hAnsi="Charter" w:cs="Arial"/>
          <w:i/>
          <w:color w:val="FF0000"/>
          <w:lang w:val="en-US"/>
        </w:rPr>
        <w:t>]</w:t>
      </w:r>
      <w:r w:rsidR="004B0E64">
        <w:rPr>
          <w:rFonts w:ascii="Charter" w:hAnsi="Charter" w:cs="Arial"/>
          <w:lang w:val="en-US"/>
        </w:rPr>
        <w:t xml:space="preserve"> </w:t>
      </w:r>
      <w:r w:rsidR="00DC78B5">
        <w:rPr>
          <w:rFonts w:ascii="Charter" w:hAnsi="Charter" w:cs="Arial"/>
          <w:lang w:val="en-US"/>
        </w:rPr>
        <w:t>in</w:t>
      </w:r>
      <w:r w:rsidR="0018519B">
        <w:rPr>
          <w:rFonts w:ascii="Charter" w:hAnsi="Charter" w:cs="Arial"/>
          <w:lang w:val="en-US"/>
        </w:rPr>
        <w:t xml:space="preserve"> ____</w:t>
      </w:r>
      <w:proofErr w:type="gramStart"/>
      <w:r w:rsidR="0018519B">
        <w:rPr>
          <w:rFonts w:ascii="Charter" w:hAnsi="Charter" w:cs="Arial"/>
          <w:lang w:val="en-US"/>
        </w:rPr>
        <w:t>_</w:t>
      </w:r>
      <w:r w:rsidR="00BC393F" w:rsidRPr="004B0E64">
        <w:rPr>
          <w:rFonts w:ascii="Charter" w:hAnsi="Charter" w:cs="Arial"/>
          <w:i/>
          <w:color w:val="FF0000"/>
          <w:lang w:val="en-US"/>
        </w:rPr>
        <w:t>[</w:t>
      </w:r>
      <w:proofErr w:type="gramEnd"/>
      <w:r w:rsidR="004B0E64" w:rsidRPr="004B0E64">
        <w:rPr>
          <w:rFonts w:ascii="Charter" w:hAnsi="Charter" w:cs="Arial"/>
          <w:i/>
          <w:color w:val="FF0000"/>
          <w:lang w:val="en-US"/>
        </w:rPr>
        <w:t xml:space="preserve">please name the </w:t>
      </w:r>
      <w:r w:rsidR="00BC393F" w:rsidRPr="004B0E64">
        <w:rPr>
          <w:rFonts w:ascii="Charter" w:hAnsi="Charter" w:cs="Arial"/>
          <w:i/>
          <w:color w:val="FF0000"/>
          <w:lang w:val="en-US"/>
        </w:rPr>
        <w:t>discipline/broader interdisciplinary field]</w:t>
      </w:r>
      <w:r w:rsidR="00BC393F">
        <w:rPr>
          <w:rFonts w:ascii="Charter" w:hAnsi="Charter" w:cs="Arial"/>
          <w:lang w:val="en-US"/>
        </w:rPr>
        <w:t xml:space="preserve">, </w:t>
      </w:r>
      <w:r w:rsidR="00F920D1">
        <w:rPr>
          <w:rFonts w:ascii="Charter" w:hAnsi="Charter" w:cs="Arial"/>
          <w:lang w:val="en-US"/>
        </w:rPr>
        <w:t xml:space="preserve">by being </w:t>
      </w:r>
      <w:r w:rsidR="00BC393F">
        <w:rPr>
          <w:rFonts w:ascii="Charter" w:hAnsi="Charter" w:cs="Arial"/>
          <w:lang w:val="en-US"/>
        </w:rPr>
        <w:t>visib</w:t>
      </w:r>
      <w:r w:rsidR="00F920D1">
        <w:rPr>
          <w:rFonts w:ascii="Charter" w:hAnsi="Charter" w:cs="Arial"/>
          <w:lang w:val="en-US"/>
        </w:rPr>
        <w:t>le</w:t>
      </w:r>
      <w:r w:rsidR="00BC393F">
        <w:rPr>
          <w:rFonts w:ascii="Charter" w:hAnsi="Charter" w:cs="Arial"/>
          <w:lang w:val="en-US"/>
        </w:rPr>
        <w:t xml:space="preserve"> in the respective international research community</w:t>
      </w:r>
      <w:r w:rsidR="00F84152">
        <w:rPr>
          <w:rFonts w:ascii="Charter" w:hAnsi="Charter" w:cs="Arial"/>
          <w:lang w:val="en-US"/>
        </w:rPr>
        <w:t xml:space="preserve">, and </w:t>
      </w:r>
      <w:r w:rsidR="00F920D1">
        <w:rPr>
          <w:rFonts w:ascii="Charter" w:hAnsi="Charter" w:cs="Arial"/>
          <w:lang w:val="en-US"/>
        </w:rPr>
        <w:t xml:space="preserve">by being capable </w:t>
      </w:r>
      <w:r w:rsidR="00E2324C">
        <w:rPr>
          <w:rFonts w:ascii="Charter" w:hAnsi="Charter" w:cs="Arial"/>
          <w:lang w:val="en-US"/>
        </w:rPr>
        <w:t>of running</w:t>
      </w:r>
      <w:r w:rsidR="00F84152">
        <w:rPr>
          <w:rFonts w:ascii="Charter" w:hAnsi="Charter" w:cs="Arial"/>
          <w:lang w:val="en-US"/>
        </w:rPr>
        <w:t xml:space="preserve"> a sustained research </w:t>
      </w:r>
      <w:r w:rsidR="00DA79DC">
        <w:rPr>
          <w:rFonts w:ascii="Charter" w:hAnsi="Charter" w:cs="Arial"/>
          <w:lang w:val="en-US"/>
        </w:rPr>
        <w:t>program</w:t>
      </w:r>
      <w:r w:rsidR="00F84152">
        <w:rPr>
          <w:rFonts w:ascii="Charter" w:hAnsi="Charter" w:cs="Arial"/>
          <w:lang w:val="en-US"/>
        </w:rPr>
        <w:t>.</w:t>
      </w:r>
      <w:r w:rsidR="00F250AA">
        <w:rPr>
          <w:rFonts w:ascii="Charter" w:hAnsi="Charter" w:cs="Arial"/>
          <w:lang w:val="en-US"/>
        </w:rPr>
        <w:t xml:space="preserve"> </w:t>
      </w:r>
    </w:p>
    <w:p w14:paraId="31E974AF" w14:textId="01D9DA90" w:rsidR="002417CC" w:rsidRPr="009741D1" w:rsidRDefault="00E553B5" w:rsidP="008809FA">
      <w:p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 w:rsidRPr="005120B2">
        <w:rPr>
          <w:rFonts w:ascii="Charter" w:hAnsi="Charter" w:cs="Arial"/>
          <w:color w:val="000000" w:themeColor="text1"/>
          <w:lang w:val="en-US"/>
        </w:rPr>
        <w:t xml:space="preserve">Possible </w:t>
      </w:r>
      <w:r>
        <w:rPr>
          <w:rFonts w:ascii="Charter" w:hAnsi="Charter" w:cs="Arial"/>
          <w:color w:val="000000" w:themeColor="text1"/>
          <w:lang w:val="en-US"/>
        </w:rPr>
        <w:t>i</w:t>
      </w:r>
      <w:r w:rsidR="009741D1" w:rsidRPr="002B0995">
        <w:rPr>
          <w:rFonts w:ascii="Charter" w:hAnsi="Charter" w:cs="Arial"/>
          <w:color w:val="000000" w:themeColor="text1"/>
          <w:lang w:val="en-US"/>
        </w:rPr>
        <w:t>ndicators for the achievement of this target</w:t>
      </w:r>
      <w:r w:rsidR="009741D1" w:rsidRPr="00092006">
        <w:rPr>
          <w:rFonts w:ascii="Charter" w:hAnsi="Charter" w:cs="Arial"/>
          <w:color w:val="000000" w:themeColor="text1"/>
          <w:lang w:val="en-US"/>
        </w:rPr>
        <w:t xml:space="preserve">: </w:t>
      </w:r>
      <w:r w:rsidR="005B3E88" w:rsidRPr="00E21DFF">
        <w:rPr>
          <w:rFonts w:ascii="Charter" w:hAnsi="Charter" w:cs="Arial"/>
          <w:i/>
          <w:color w:val="FF0000"/>
          <w:lang w:val="en-US"/>
        </w:rPr>
        <w:t>[can be extended, elaborated, differentiated]</w:t>
      </w:r>
    </w:p>
    <w:p w14:paraId="7D981A5F" w14:textId="6B32B013" w:rsidR="006C4273" w:rsidRPr="002A034F" w:rsidRDefault="002A034F" w:rsidP="000871C1">
      <w:pPr>
        <w:pStyle w:val="Listenabsatz"/>
        <w:numPr>
          <w:ilvl w:val="0"/>
          <w:numId w:val="2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 w:rsidRPr="002A034F">
        <w:rPr>
          <w:rFonts w:ascii="Charter" w:hAnsi="Charter" w:cs="Arial"/>
          <w:color w:val="7F7F7F" w:themeColor="text1" w:themeTint="80"/>
          <w:lang w:val="en-US"/>
        </w:rPr>
        <w:t xml:space="preserve">Continuous publishing of </w:t>
      </w:r>
      <w:r w:rsidR="00BE22FA" w:rsidRPr="00BE22FA">
        <w:rPr>
          <w:rFonts w:ascii="Charter" w:hAnsi="Charter" w:cs="Arial"/>
          <w:color w:val="7F7F7F" w:themeColor="text1" w:themeTint="80"/>
          <w:lang w:val="en-US"/>
        </w:rPr>
        <w:t xml:space="preserve">substantial </w:t>
      </w:r>
      <w:r w:rsidRPr="002A034F">
        <w:rPr>
          <w:rFonts w:ascii="Charter" w:hAnsi="Charter" w:cs="Arial"/>
          <w:color w:val="7F7F7F" w:themeColor="text1" w:themeTint="80"/>
          <w:lang w:val="en-US"/>
        </w:rPr>
        <w:t>research papers</w:t>
      </w:r>
      <w:r w:rsidR="00171165">
        <w:rPr>
          <w:rFonts w:ascii="Charter" w:hAnsi="Charter" w:cs="Arial"/>
          <w:color w:val="7F7F7F" w:themeColor="text1" w:themeTint="80"/>
          <w:lang w:val="en-US"/>
        </w:rPr>
        <w:t xml:space="preserve"> </w:t>
      </w:r>
    </w:p>
    <w:p w14:paraId="0F358EBD" w14:textId="4F566A73" w:rsidR="00F84152" w:rsidRDefault="00EA73E1" w:rsidP="008809FA">
      <w:pPr>
        <w:pStyle w:val="Listenabsatz"/>
        <w:numPr>
          <w:ilvl w:val="0"/>
          <w:numId w:val="2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7F7F7F" w:themeColor="text1" w:themeTint="80"/>
          <w:lang w:val="en-US"/>
        </w:rPr>
        <w:t>I</w:t>
      </w:r>
      <w:r w:rsidR="00F84152">
        <w:rPr>
          <w:rFonts w:ascii="Charter" w:hAnsi="Charter" w:cs="Arial"/>
          <w:color w:val="7F7F7F" w:themeColor="text1" w:themeTint="80"/>
          <w:lang w:val="en-US"/>
        </w:rPr>
        <w:t>nvited talks, editorial or conference roles etc.</w:t>
      </w:r>
    </w:p>
    <w:p w14:paraId="01A121A7" w14:textId="099E40CE" w:rsidR="00E07101" w:rsidRDefault="00EA73E1" w:rsidP="008809FA">
      <w:pPr>
        <w:pStyle w:val="Listenabsatz"/>
        <w:numPr>
          <w:ilvl w:val="0"/>
          <w:numId w:val="2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7F7F7F" w:themeColor="text1" w:themeTint="80"/>
          <w:lang w:val="en-US"/>
        </w:rPr>
        <w:t xml:space="preserve">Third Mission / xchange for innovation: </w:t>
      </w:r>
      <w:r w:rsidR="0067080A">
        <w:rPr>
          <w:rFonts w:ascii="Charter" w:hAnsi="Charter" w:cs="Arial"/>
          <w:color w:val="7F7F7F" w:themeColor="text1" w:themeTint="80"/>
          <w:lang w:val="en-US"/>
        </w:rPr>
        <w:t>E</w:t>
      </w:r>
      <w:r w:rsidR="00E07101" w:rsidRPr="00641EEF">
        <w:rPr>
          <w:rFonts w:ascii="Charter" w:hAnsi="Charter" w:cs="Arial"/>
          <w:color w:val="7F7F7F" w:themeColor="text1" w:themeTint="80"/>
          <w:lang w:val="en-US"/>
        </w:rPr>
        <w:t xml:space="preserve">stablishment of </w:t>
      </w:r>
      <w:r w:rsidR="00E07101">
        <w:rPr>
          <w:rFonts w:ascii="Charter" w:hAnsi="Charter" w:cs="Arial"/>
          <w:color w:val="7F7F7F" w:themeColor="text1" w:themeTint="80"/>
          <w:lang w:val="en-US"/>
        </w:rPr>
        <w:t xml:space="preserve">a </w:t>
      </w:r>
      <w:r w:rsidR="00E07101" w:rsidRPr="00641EEF">
        <w:rPr>
          <w:rFonts w:ascii="Charter" w:hAnsi="Charter" w:cs="Arial"/>
          <w:color w:val="7F7F7F" w:themeColor="text1" w:themeTint="80"/>
          <w:lang w:val="en-US"/>
        </w:rPr>
        <w:t xml:space="preserve">cooperation with partners </w:t>
      </w:r>
      <w:r w:rsidR="00E07101">
        <w:rPr>
          <w:rFonts w:ascii="Charter" w:hAnsi="Charter" w:cs="Arial"/>
          <w:color w:val="7F7F7F" w:themeColor="text1" w:themeTint="80"/>
          <w:lang w:val="en-US"/>
        </w:rPr>
        <w:t>from industry/economy</w:t>
      </w:r>
      <w:r w:rsidR="00E07101" w:rsidRPr="00641EEF">
        <w:rPr>
          <w:rFonts w:ascii="Charter" w:hAnsi="Charter" w:cs="Arial"/>
          <w:color w:val="7F7F7F" w:themeColor="text1" w:themeTint="80"/>
          <w:lang w:val="en-US"/>
        </w:rPr>
        <w:t xml:space="preserve">, civil society, culture </w:t>
      </w:r>
      <w:r w:rsidR="00E07101">
        <w:rPr>
          <w:rFonts w:ascii="Charter" w:hAnsi="Charter" w:cs="Arial"/>
          <w:color w:val="7F7F7F" w:themeColor="text1" w:themeTint="80"/>
          <w:lang w:val="en-US"/>
        </w:rPr>
        <w:t>or</w:t>
      </w:r>
      <w:r w:rsidR="00E07101" w:rsidRPr="00641EEF">
        <w:rPr>
          <w:rFonts w:ascii="Charter" w:hAnsi="Charter" w:cs="Arial"/>
          <w:color w:val="7F7F7F" w:themeColor="text1" w:themeTint="80"/>
          <w:lang w:val="en-US"/>
        </w:rPr>
        <w:t xml:space="preserve"> politics</w:t>
      </w:r>
      <w:r w:rsidR="00E07101"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="00E07101" w:rsidRPr="00EA60E3">
        <w:rPr>
          <w:rFonts w:ascii="Charter" w:hAnsi="Charter" w:cs="Arial"/>
          <w:color w:val="7F7F7F" w:themeColor="text1" w:themeTint="80"/>
          <w:lang w:val="en-US"/>
        </w:rPr>
        <w:t xml:space="preserve">(see </w:t>
      </w:r>
      <w:hyperlink r:id="rId8" w:history="1">
        <w:r w:rsidR="00E07101" w:rsidRPr="00EA60E3">
          <w:rPr>
            <w:rStyle w:val="Hyperlink"/>
            <w:rFonts w:ascii="Charter" w:hAnsi="Charter" w:cs="Arial"/>
            <w:lang w:val="en-US"/>
          </w:rPr>
          <w:t>xchange-website</w:t>
        </w:r>
      </w:hyperlink>
      <w:r w:rsidR="00E07101" w:rsidRPr="00EA60E3">
        <w:rPr>
          <w:rFonts w:ascii="Charter" w:hAnsi="Charter" w:cs="Arial"/>
          <w:color w:val="7F7F7F" w:themeColor="text1" w:themeTint="80"/>
          <w:lang w:val="en-US"/>
        </w:rPr>
        <w:t>)</w:t>
      </w:r>
    </w:p>
    <w:p w14:paraId="688CE651" w14:textId="5E0E4B22" w:rsidR="007F6964" w:rsidRPr="00E07101" w:rsidRDefault="000223A3" w:rsidP="00E07101">
      <w:pPr>
        <w:pStyle w:val="Listenabsatz"/>
        <w:numPr>
          <w:ilvl w:val="0"/>
          <w:numId w:val="2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 w:rsidRPr="002417CC">
        <w:rPr>
          <w:rFonts w:ascii="Charter" w:hAnsi="Charter" w:cs="Arial"/>
          <w:color w:val="7F7F7F" w:themeColor="text1" w:themeTint="80"/>
          <w:lang w:val="en-US"/>
        </w:rPr>
        <w:t xml:space="preserve">Acquisition of </w:t>
      </w:r>
      <w:r w:rsidR="00913147">
        <w:rPr>
          <w:rFonts w:ascii="Charter" w:hAnsi="Charter" w:cs="Arial"/>
          <w:color w:val="7F7F7F" w:themeColor="text1" w:themeTint="80"/>
          <w:lang w:val="en-US"/>
        </w:rPr>
        <w:t xml:space="preserve">competitive </w:t>
      </w:r>
      <w:r w:rsidRPr="002417CC">
        <w:rPr>
          <w:rFonts w:ascii="Charter" w:hAnsi="Charter" w:cs="Arial"/>
          <w:color w:val="7F7F7F" w:themeColor="text1" w:themeTint="80"/>
          <w:lang w:val="en-US"/>
        </w:rPr>
        <w:t>third-party funding</w:t>
      </w:r>
      <w:r w:rsidR="00913147">
        <w:rPr>
          <w:rFonts w:ascii="Charter" w:hAnsi="Charter" w:cs="Arial"/>
          <w:color w:val="7F7F7F" w:themeColor="text1" w:themeTint="80"/>
          <w:lang w:val="en-US"/>
        </w:rPr>
        <w:t xml:space="preserve"> for research </w:t>
      </w:r>
      <w:r w:rsidR="002A034F">
        <w:rPr>
          <w:rFonts w:ascii="Charter" w:hAnsi="Charter" w:cs="Arial"/>
          <w:color w:val="7F7F7F" w:themeColor="text1" w:themeTint="80"/>
          <w:lang w:val="en-US"/>
        </w:rPr>
        <w:t>personnel</w:t>
      </w:r>
      <w:r w:rsidR="00913147">
        <w:rPr>
          <w:rFonts w:ascii="Charter" w:hAnsi="Charter" w:cs="Arial"/>
          <w:color w:val="7F7F7F" w:themeColor="text1" w:themeTint="80"/>
          <w:lang w:val="en-US"/>
        </w:rPr>
        <w:t xml:space="preserve"> and/or infrastructure, such as from DFG or EU</w:t>
      </w:r>
      <w:r w:rsidR="00641EEF" w:rsidRPr="00E07101">
        <w:rPr>
          <w:rFonts w:ascii="Charter" w:hAnsi="Charter" w:cs="Arial"/>
          <w:color w:val="7F7F7F" w:themeColor="text1" w:themeTint="80"/>
          <w:lang w:val="en-US"/>
        </w:rPr>
        <w:t xml:space="preserve"> </w:t>
      </w:r>
    </w:p>
    <w:p w14:paraId="0C4E2F25" w14:textId="3EC9F146" w:rsidR="00D760C8" w:rsidRPr="002417CC" w:rsidRDefault="00EA73E1" w:rsidP="00D760C8">
      <w:pPr>
        <w:pStyle w:val="Listenabsatz"/>
        <w:numPr>
          <w:ilvl w:val="0"/>
          <w:numId w:val="2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7F7F7F" w:themeColor="text1" w:themeTint="80"/>
          <w:lang w:val="en-US"/>
        </w:rPr>
        <w:t>H</w:t>
      </w:r>
      <w:r w:rsidR="00D760C8" w:rsidRPr="00FD61D4">
        <w:rPr>
          <w:rFonts w:ascii="Charter" w:hAnsi="Charter" w:cs="Arial"/>
          <w:color w:val="7F7F7F" w:themeColor="text1" w:themeTint="80"/>
          <w:lang w:val="en-US"/>
        </w:rPr>
        <w:t>igh-ranking research award (e.g. ERC Grant, Heinz Maier-Leibni</w:t>
      </w:r>
      <w:r w:rsidR="00913147">
        <w:rPr>
          <w:rFonts w:ascii="Charter" w:hAnsi="Charter" w:cs="Arial"/>
          <w:color w:val="7F7F7F" w:themeColor="text1" w:themeTint="80"/>
          <w:lang w:val="en-US"/>
        </w:rPr>
        <w:t>t</w:t>
      </w:r>
      <w:r w:rsidR="00D760C8" w:rsidRPr="00FD61D4">
        <w:rPr>
          <w:rFonts w:ascii="Charter" w:hAnsi="Charter" w:cs="Arial"/>
          <w:color w:val="7F7F7F" w:themeColor="text1" w:themeTint="80"/>
          <w:lang w:val="en-US"/>
        </w:rPr>
        <w:t>z Prize</w:t>
      </w:r>
      <w:r>
        <w:rPr>
          <w:rFonts w:ascii="Charter" w:hAnsi="Charter" w:cs="Arial"/>
          <w:color w:val="7F7F7F" w:themeColor="text1" w:themeTint="80"/>
          <w:lang w:val="en-US"/>
        </w:rPr>
        <w:t>)</w:t>
      </w:r>
      <w:r w:rsidR="00D760C8"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="00480A61">
        <w:rPr>
          <w:rFonts w:ascii="Charter" w:hAnsi="Charter" w:cs="Arial"/>
          <w:i/>
          <w:color w:val="FF0000"/>
          <w:lang w:val="en-US"/>
        </w:rPr>
        <w:t>(</w:t>
      </w:r>
      <w:r w:rsidR="00D760C8" w:rsidRPr="001B29C3">
        <w:rPr>
          <w:rFonts w:ascii="Charter" w:hAnsi="Charter" w:cs="Arial"/>
          <w:i/>
          <w:color w:val="FF0000"/>
          <w:lang w:val="en-US"/>
        </w:rPr>
        <w:t xml:space="preserve">please </w:t>
      </w:r>
      <w:r w:rsidR="006D5683" w:rsidRPr="001B29C3">
        <w:rPr>
          <w:rFonts w:ascii="Charter" w:hAnsi="Charter" w:cs="Arial"/>
          <w:i/>
          <w:color w:val="FF0000"/>
          <w:lang w:val="en-US"/>
        </w:rPr>
        <w:t xml:space="preserve">list </w:t>
      </w:r>
      <w:r w:rsidR="00D760C8" w:rsidRPr="001B29C3">
        <w:rPr>
          <w:rFonts w:ascii="Charter" w:hAnsi="Charter" w:cs="Arial"/>
          <w:i/>
          <w:color w:val="FF0000"/>
          <w:lang w:val="en-US"/>
        </w:rPr>
        <w:t>additional</w:t>
      </w:r>
      <w:r w:rsidR="00AF0558" w:rsidRPr="001B29C3">
        <w:rPr>
          <w:rFonts w:ascii="Charter" w:hAnsi="Charter" w:cs="Arial"/>
          <w:i/>
          <w:color w:val="FF0000"/>
          <w:lang w:val="en-US"/>
        </w:rPr>
        <w:t xml:space="preserve"> </w:t>
      </w:r>
      <w:r w:rsidR="00480D51" w:rsidRPr="001B29C3">
        <w:rPr>
          <w:rFonts w:ascii="Charter" w:hAnsi="Charter" w:cs="Arial"/>
          <w:i/>
          <w:color w:val="FF0000"/>
          <w:lang w:val="en-US"/>
        </w:rPr>
        <w:t>research</w:t>
      </w:r>
      <w:r w:rsidR="00D760C8" w:rsidRPr="001B29C3">
        <w:rPr>
          <w:rFonts w:ascii="Charter" w:hAnsi="Charter" w:cs="Arial"/>
          <w:i/>
          <w:color w:val="FF0000"/>
          <w:lang w:val="en-US"/>
        </w:rPr>
        <w:t xml:space="preserve"> awards, esp. when specific for the discipline or field of research</w:t>
      </w:r>
      <w:r w:rsidR="00D760C8" w:rsidRPr="001B29C3">
        <w:rPr>
          <w:rFonts w:ascii="Charter" w:hAnsi="Charter" w:cs="Arial"/>
          <w:color w:val="FF0000"/>
          <w:lang w:val="en-US"/>
        </w:rPr>
        <w:t>).</w:t>
      </w:r>
    </w:p>
    <w:p w14:paraId="1B6F330B" w14:textId="77777777" w:rsidR="00EA73E1" w:rsidRDefault="00EA73E1">
      <w:pPr>
        <w:spacing w:after="200" w:line="276" w:lineRule="auto"/>
        <w:jc w:val="left"/>
        <w:rPr>
          <w:rFonts w:ascii="Charter" w:hAnsi="Charter" w:cs="Arial"/>
          <w:sz w:val="24"/>
          <w:szCs w:val="22"/>
          <w:u w:val="single"/>
          <w:lang w:val="en-US"/>
        </w:rPr>
      </w:pPr>
      <w:bookmarkStart w:id="0" w:name="_Hlk127363950"/>
      <w:r>
        <w:rPr>
          <w:rFonts w:ascii="Charter" w:hAnsi="Charter" w:cs="Arial"/>
          <w:sz w:val="24"/>
          <w:szCs w:val="22"/>
          <w:u w:val="single"/>
          <w:lang w:val="en-US"/>
        </w:rPr>
        <w:br w:type="page"/>
      </w:r>
    </w:p>
    <w:p w14:paraId="51064E1A" w14:textId="4A2F80DB" w:rsidR="00841EA5" w:rsidRPr="00023E67" w:rsidRDefault="00C12966" w:rsidP="008809FA">
      <w:pPr>
        <w:spacing w:before="60" w:line="240" w:lineRule="auto"/>
        <w:rPr>
          <w:rFonts w:ascii="Charter" w:hAnsi="Charter" w:cs="Arial"/>
          <w:sz w:val="24"/>
          <w:szCs w:val="22"/>
          <w:u w:val="single"/>
          <w:lang w:val="en-US"/>
        </w:rPr>
      </w:pPr>
      <w:r w:rsidRPr="00023E67">
        <w:rPr>
          <w:rFonts w:ascii="Charter" w:hAnsi="Charter" w:cs="Arial"/>
          <w:sz w:val="24"/>
          <w:szCs w:val="22"/>
          <w:u w:val="single"/>
          <w:lang w:val="en-US"/>
        </w:rPr>
        <w:lastRenderedPageBreak/>
        <w:t xml:space="preserve">2. </w:t>
      </w:r>
      <w:r w:rsidR="00873809" w:rsidRPr="00023E67">
        <w:rPr>
          <w:rFonts w:ascii="Charter" w:hAnsi="Charter" w:cs="Arial"/>
          <w:sz w:val="24"/>
          <w:szCs w:val="22"/>
          <w:u w:val="single"/>
          <w:lang w:val="en-US"/>
        </w:rPr>
        <w:t>Ta</w:t>
      </w:r>
      <w:r w:rsidR="00737AB6" w:rsidRPr="00023E67">
        <w:rPr>
          <w:rFonts w:ascii="Charter" w:hAnsi="Charter" w:cs="Arial"/>
          <w:sz w:val="24"/>
          <w:szCs w:val="22"/>
          <w:u w:val="single"/>
          <w:lang w:val="en-US"/>
        </w:rPr>
        <w:t>r</w:t>
      </w:r>
      <w:r w:rsidR="00873809" w:rsidRPr="00023E67">
        <w:rPr>
          <w:rFonts w:ascii="Charter" w:hAnsi="Charter" w:cs="Arial"/>
          <w:sz w:val="24"/>
          <w:szCs w:val="22"/>
          <w:u w:val="single"/>
          <w:lang w:val="en-US"/>
        </w:rPr>
        <w:t>get in teaching</w:t>
      </w:r>
    </w:p>
    <w:bookmarkEnd w:id="0"/>
    <w:p w14:paraId="1755232E" w14:textId="7EA0D3F8" w:rsidR="00D760C8" w:rsidRPr="00480A61" w:rsidRDefault="00BC5499" w:rsidP="008809FA">
      <w:pPr>
        <w:spacing w:before="60" w:line="240" w:lineRule="auto"/>
        <w:rPr>
          <w:rFonts w:ascii="Charter" w:hAnsi="Charter" w:cs="Arial"/>
          <w:lang w:val="en-US"/>
        </w:rPr>
      </w:pPr>
      <w:r>
        <w:rPr>
          <w:rFonts w:ascii="Charter" w:hAnsi="Charter" w:cs="Arial"/>
          <w:lang w:val="en-US"/>
        </w:rPr>
        <w:t>The Assistant Professor c</w:t>
      </w:r>
      <w:r w:rsidR="00CA5B5E" w:rsidRPr="00480A61">
        <w:rPr>
          <w:rFonts w:ascii="Charter" w:hAnsi="Charter" w:cs="Arial"/>
          <w:lang w:val="en-US"/>
        </w:rPr>
        <w:t xml:space="preserve">onsistently </w:t>
      </w:r>
      <w:r w:rsidR="00E2324C">
        <w:rPr>
          <w:rFonts w:ascii="Charter" w:hAnsi="Charter" w:cs="Arial"/>
          <w:lang w:val="en-US"/>
        </w:rPr>
        <w:t>provides</w:t>
      </w:r>
      <w:r w:rsidR="00CA5B5E" w:rsidRPr="00480A61">
        <w:rPr>
          <w:rFonts w:ascii="Charter" w:hAnsi="Charter" w:cs="Arial"/>
          <w:lang w:val="en-US"/>
        </w:rPr>
        <w:t xml:space="preserve"> high-level research-oriented teaching as a professional, methodically </w:t>
      </w:r>
      <w:r w:rsidR="00480A61" w:rsidRPr="00480A61">
        <w:rPr>
          <w:rFonts w:ascii="Charter" w:hAnsi="Charter" w:cs="Arial"/>
          <w:lang w:val="en-US"/>
        </w:rPr>
        <w:t>competent,</w:t>
      </w:r>
      <w:r w:rsidR="00CA5B5E" w:rsidRPr="00480A61">
        <w:rPr>
          <w:rFonts w:ascii="Charter" w:hAnsi="Charter" w:cs="Arial"/>
          <w:lang w:val="en-US"/>
        </w:rPr>
        <w:t xml:space="preserve"> and innovative academic </w:t>
      </w:r>
      <w:r w:rsidR="00480A61" w:rsidRPr="00480A61">
        <w:rPr>
          <w:rFonts w:ascii="Charter" w:hAnsi="Charter" w:cs="Arial"/>
          <w:lang w:val="en-US"/>
        </w:rPr>
        <w:t>teacher.</w:t>
      </w:r>
    </w:p>
    <w:p w14:paraId="712D0B08" w14:textId="344B9D30" w:rsidR="004E26A4" w:rsidRPr="002417CC" w:rsidRDefault="00E553B5" w:rsidP="008809FA">
      <w:p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000000" w:themeColor="text1"/>
          <w:lang w:val="en-US"/>
        </w:rPr>
        <w:t>Possible i</w:t>
      </w:r>
      <w:r w:rsidRPr="002B0995">
        <w:rPr>
          <w:rFonts w:ascii="Charter" w:hAnsi="Charter" w:cs="Arial"/>
          <w:color w:val="000000" w:themeColor="text1"/>
          <w:lang w:val="en-US"/>
        </w:rPr>
        <w:t xml:space="preserve">ndicators </w:t>
      </w:r>
      <w:r w:rsidR="00493F90" w:rsidRPr="002B0995">
        <w:rPr>
          <w:rFonts w:ascii="Charter" w:hAnsi="Charter" w:cs="Arial"/>
          <w:color w:val="000000" w:themeColor="text1"/>
          <w:lang w:val="en-US"/>
        </w:rPr>
        <w:t>for the achievement of this target</w:t>
      </w:r>
      <w:r w:rsidR="00493F90" w:rsidRPr="00092006">
        <w:rPr>
          <w:rFonts w:ascii="Charter" w:hAnsi="Charter" w:cs="Arial"/>
          <w:color w:val="000000" w:themeColor="text1"/>
          <w:lang w:val="en-US"/>
        </w:rPr>
        <w:t>:</w:t>
      </w:r>
      <w:r w:rsidR="00493F90" w:rsidRPr="005B3E88">
        <w:rPr>
          <w:rFonts w:ascii="Charter" w:hAnsi="Charter" w:cs="Arial"/>
          <w:i/>
          <w:color w:val="7F7F7F" w:themeColor="text1" w:themeTint="80"/>
          <w:lang w:val="en-US"/>
        </w:rPr>
        <w:t xml:space="preserve"> </w:t>
      </w:r>
      <w:r w:rsidR="00E21DFF" w:rsidRPr="00E21DFF">
        <w:rPr>
          <w:rFonts w:ascii="Charter" w:hAnsi="Charter" w:cs="Arial"/>
          <w:i/>
          <w:color w:val="FF0000"/>
          <w:lang w:val="en-US"/>
        </w:rPr>
        <w:t>[can be extended, elaborated, differentiated]</w:t>
      </w:r>
    </w:p>
    <w:p w14:paraId="14F503AB" w14:textId="698B0719" w:rsidR="006F0856" w:rsidRDefault="00480A61" w:rsidP="008809FA">
      <w:pPr>
        <w:pStyle w:val="Listenabsatz"/>
        <w:numPr>
          <w:ilvl w:val="0"/>
          <w:numId w:val="4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7F7F7F" w:themeColor="text1" w:themeTint="80"/>
          <w:lang w:val="en-US"/>
        </w:rPr>
        <w:t>V</w:t>
      </w:r>
      <w:r w:rsidR="006F0856" w:rsidRPr="006F0856">
        <w:rPr>
          <w:rFonts w:ascii="Charter" w:hAnsi="Charter" w:cs="Arial"/>
          <w:color w:val="7F7F7F" w:themeColor="text1" w:themeTint="80"/>
          <w:lang w:val="en-US"/>
        </w:rPr>
        <w:t xml:space="preserve">ery good teaching evaluation results, which are at least in line with the respective course type of the </w:t>
      </w:r>
      <w:r w:rsidR="00D822D7" w:rsidRPr="006F0856">
        <w:rPr>
          <w:rFonts w:ascii="Charter" w:hAnsi="Charter" w:cs="Arial"/>
          <w:color w:val="7F7F7F" w:themeColor="text1" w:themeTint="80"/>
          <w:lang w:val="en-US"/>
        </w:rPr>
        <w:t>department</w:t>
      </w:r>
    </w:p>
    <w:p w14:paraId="185272D1" w14:textId="1E699FA2" w:rsidR="00605B19" w:rsidRDefault="00873809" w:rsidP="008809FA">
      <w:pPr>
        <w:pStyle w:val="Listenabsatz"/>
        <w:numPr>
          <w:ilvl w:val="0"/>
          <w:numId w:val="4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 w:rsidRPr="004E26A4">
        <w:rPr>
          <w:rFonts w:ascii="Charter" w:hAnsi="Charter" w:cs="Arial"/>
          <w:color w:val="7F7F7F" w:themeColor="text1" w:themeTint="80"/>
          <w:lang w:val="en-US"/>
        </w:rPr>
        <w:t>Successfu</w:t>
      </w:r>
      <w:r w:rsidR="00E2324C">
        <w:rPr>
          <w:rFonts w:ascii="Charter" w:hAnsi="Charter" w:cs="Arial"/>
          <w:color w:val="7F7F7F" w:themeColor="text1" w:themeTint="80"/>
          <w:lang w:val="en-US"/>
        </w:rPr>
        <w:t>l completion of</w:t>
      </w:r>
      <w:r w:rsidRPr="004E26A4">
        <w:rPr>
          <w:rFonts w:ascii="Charter" w:hAnsi="Charter" w:cs="Arial"/>
          <w:color w:val="7F7F7F" w:themeColor="text1" w:themeTint="80"/>
          <w:lang w:val="en-US"/>
        </w:rPr>
        <w:t xml:space="preserve"> didactic further qualification</w:t>
      </w:r>
      <w:r w:rsidR="00480A61">
        <w:rPr>
          <w:rFonts w:ascii="Charter" w:hAnsi="Charter" w:cs="Arial"/>
          <w:color w:val="7F7F7F" w:themeColor="text1" w:themeTint="80"/>
          <w:lang w:val="en-US"/>
        </w:rPr>
        <w:t xml:space="preserve"> (</w:t>
      </w:r>
      <w:r w:rsidRPr="004E26A4">
        <w:rPr>
          <w:rFonts w:ascii="Charter" w:hAnsi="Charter" w:cs="Arial"/>
          <w:color w:val="7F7F7F" w:themeColor="text1" w:themeTint="80"/>
          <w:lang w:val="en-US"/>
        </w:rPr>
        <w:t>e.g.</w:t>
      </w:r>
      <w:r w:rsidR="004D1F73">
        <w:rPr>
          <w:rFonts w:ascii="Charter" w:hAnsi="Charter" w:cs="Arial"/>
          <w:color w:val="7F7F7F" w:themeColor="text1" w:themeTint="80"/>
          <w:lang w:val="en-US"/>
        </w:rPr>
        <w:t xml:space="preserve"> the </w:t>
      </w:r>
      <w:r w:rsidR="00F201D8" w:rsidRPr="004E26A4">
        <w:rPr>
          <w:rFonts w:ascii="Charter" w:hAnsi="Charter" w:cs="Arial"/>
          <w:color w:val="7F7F7F" w:themeColor="text1" w:themeTint="80"/>
          <w:lang w:val="en-US"/>
        </w:rPr>
        <w:t xml:space="preserve">University Teaching Certificate </w:t>
      </w:r>
      <w:r w:rsidR="004D1F73">
        <w:rPr>
          <w:rFonts w:ascii="Charter" w:hAnsi="Charter" w:cs="Arial"/>
          <w:color w:val="7F7F7F" w:themeColor="text1" w:themeTint="80"/>
          <w:lang w:val="en-US"/>
        </w:rPr>
        <w:t>module</w:t>
      </w:r>
      <w:r w:rsidR="001D5BFD"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="004D1F73">
        <w:rPr>
          <w:rFonts w:ascii="Charter" w:hAnsi="Charter" w:cs="Arial"/>
          <w:color w:val="7F7F7F" w:themeColor="text1" w:themeTint="80"/>
          <w:lang w:val="en-US"/>
        </w:rPr>
        <w:t>“Professional Competence Level”</w:t>
      </w:r>
      <w:r w:rsidR="00F201D8">
        <w:rPr>
          <w:rFonts w:ascii="Charter" w:hAnsi="Charter" w:cs="Arial"/>
          <w:color w:val="7F7F7F" w:themeColor="text1" w:themeTint="80"/>
          <w:lang w:val="en-US"/>
        </w:rPr>
        <w:t>, offered by</w:t>
      </w:r>
      <w:r w:rsidR="004D1F73"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Pr="004E26A4">
        <w:rPr>
          <w:rFonts w:ascii="Charter" w:hAnsi="Charter" w:cs="Arial"/>
          <w:color w:val="7F7F7F" w:themeColor="text1" w:themeTint="80"/>
          <w:lang w:val="en-US"/>
        </w:rPr>
        <w:t xml:space="preserve">the </w:t>
      </w:r>
      <w:r w:rsidR="008C31FC" w:rsidRPr="004E26A4">
        <w:rPr>
          <w:rFonts w:ascii="Charter" w:hAnsi="Charter" w:cs="Arial"/>
          <w:color w:val="7F7F7F" w:themeColor="text1" w:themeTint="80"/>
          <w:lang w:val="en-US"/>
        </w:rPr>
        <w:t>HDA</w:t>
      </w:r>
      <w:r w:rsidR="008C31FC">
        <w:rPr>
          <w:rFonts w:ascii="Charter" w:hAnsi="Charter" w:cs="Arial"/>
          <w:color w:val="7F7F7F" w:themeColor="text1" w:themeTint="80"/>
          <w:lang w:val="en-US"/>
        </w:rPr>
        <w:t xml:space="preserve">, the </w:t>
      </w:r>
      <w:r w:rsidRPr="004E26A4">
        <w:rPr>
          <w:rFonts w:ascii="Charter" w:hAnsi="Charter" w:cs="Arial"/>
          <w:color w:val="7F7F7F" w:themeColor="text1" w:themeTint="80"/>
          <w:lang w:val="en-US"/>
        </w:rPr>
        <w:t>University Didactic Office</w:t>
      </w:r>
      <w:r w:rsidR="00480A61">
        <w:rPr>
          <w:rFonts w:ascii="Charter" w:hAnsi="Charter" w:cs="Arial"/>
          <w:color w:val="7F7F7F" w:themeColor="text1" w:themeTint="80"/>
          <w:lang w:val="en-US"/>
        </w:rPr>
        <w:t>)</w:t>
      </w:r>
    </w:p>
    <w:p w14:paraId="647D9E46" w14:textId="402C6934" w:rsidR="00841EA5" w:rsidRDefault="00605B19" w:rsidP="008809FA">
      <w:pPr>
        <w:pStyle w:val="Listenabsatz"/>
        <w:numPr>
          <w:ilvl w:val="0"/>
          <w:numId w:val="4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7F7F7F" w:themeColor="text1" w:themeTint="80"/>
          <w:lang w:val="en-US"/>
        </w:rPr>
        <w:t xml:space="preserve">Establishing </w:t>
      </w:r>
      <w:r w:rsidR="008C31FC">
        <w:rPr>
          <w:rFonts w:ascii="Charter" w:hAnsi="Charter" w:cs="Arial"/>
          <w:color w:val="7F7F7F" w:themeColor="text1" w:themeTint="80"/>
          <w:lang w:val="en-US"/>
        </w:rPr>
        <w:t>or the</w:t>
      </w:r>
      <w:r>
        <w:rPr>
          <w:rFonts w:ascii="Charter" w:hAnsi="Charter" w:cs="Arial"/>
          <w:color w:val="7F7F7F" w:themeColor="text1" w:themeTint="80"/>
          <w:lang w:val="en-US"/>
        </w:rPr>
        <w:t xml:space="preserve"> continuation of a lecture, a module etc.</w:t>
      </w:r>
      <w:r w:rsidR="008C31FC">
        <w:rPr>
          <w:rFonts w:ascii="Charter" w:hAnsi="Charter" w:cs="Arial"/>
          <w:color w:val="7F7F7F" w:themeColor="text1" w:themeTint="80"/>
          <w:lang w:val="en-US"/>
        </w:rPr>
        <w:t xml:space="preserve">   </w:t>
      </w:r>
      <w:r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="000E04FD" w:rsidRPr="004E26A4">
        <w:rPr>
          <w:rFonts w:ascii="Charter" w:hAnsi="Charter" w:cs="Arial"/>
          <w:color w:val="7F7F7F" w:themeColor="text1" w:themeTint="80"/>
          <w:lang w:val="en-US"/>
        </w:rPr>
        <w:t xml:space="preserve"> </w:t>
      </w:r>
    </w:p>
    <w:p w14:paraId="6DDA7182" w14:textId="7F11166F" w:rsidR="00641EEF" w:rsidRDefault="00641EEF" w:rsidP="00641EEF">
      <w:pPr>
        <w:pStyle w:val="Listenabsatz"/>
        <w:numPr>
          <w:ilvl w:val="0"/>
          <w:numId w:val="4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7F7F7F" w:themeColor="text1" w:themeTint="80"/>
          <w:lang w:val="en-US"/>
        </w:rPr>
        <w:t xml:space="preserve">Third Mission / xchange for innovation: </w:t>
      </w:r>
      <w:r w:rsidRPr="00641EEF">
        <w:rPr>
          <w:rFonts w:ascii="Charter" w:hAnsi="Charter" w:cs="Arial"/>
          <w:color w:val="7F7F7F" w:themeColor="text1" w:themeTint="80"/>
          <w:lang w:val="en-US"/>
        </w:rPr>
        <w:t xml:space="preserve">Establishment of </w:t>
      </w:r>
      <w:r>
        <w:rPr>
          <w:rFonts w:ascii="Charter" w:hAnsi="Charter" w:cs="Arial"/>
          <w:color w:val="7F7F7F" w:themeColor="text1" w:themeTint="80"/>
          <w:lang w:val="en-US"/>
        </w:rPr>
        <w:t xml:space="preserve">a </w:t>
      </w:r>
      <w:r w:rsidRPr="00641EEF">
        <w:rPr>
          <w:rFonts w:ascii="Charter" w:hAnsi="Charter" w:cs="Arial"/>
          <w:color w:val="7F7F7F" w:themeColor="text1" w:themeTint="80"/>
          <w:lang w:val="en-US"/>
        </w:rPr>
        <w:t xml:space="preserve">cooperation with partners </w:t>
      </w:r>
      <w:r>
        <w:rPr>
          <w:rFonts w:ascii="Charter" w:hAnsi="Charter" w:cs="Arial"/>
          <w:color w:val="7F7F7F" w:themeColor="text1" w:themeTint="80"/>
          <w:lang w:val="en-US"/>
        </w:rPr>
        <w:t>from industry/economy</w:t>
      </w:r>
      <w:r w:rsidRPr="00641EEF">
        <w:rPr>
          <w:rFonts w:ascii="Charter" w:hAnsi="Charter" w:cs="Arial"/>
          <w:color w:val="7F7F7F" w:themeColor="text1" w:themeTint="80"/>
          <w:lang w:val="en-US"/>
        </w:rPr>
        <w:t xml:space="preserve">, civil society, culture </w:t>
      </w:r>
      <w:r>
        <w:rPr>
          <w:rFonts w:ascii="Charter" w:hAnsi="Charter" w:cs="Arial"/>
          <w:color w:val="7F7F7F" w:themeColor="text1" w:themeTint="80"/>
          <w:lang w:val="en-US"/>
        </w:rPr>
        <w:t>or</w:t>
      </w:r>
      <w:r w:rsidRPr="00641EEF">
        <w:rPr>
          <w:rFonts w:ascii="Charter" w:hAnsi="Charter" w:cs="Arial"/>
          <w:color w:val="7F7F7F" w:themeColor="text1" w:themeTint="80"/>
          <w:lang w:val="en-US"/>
        </w:rPr>
        <w:t xml:space="preserve"> politics</w:t>
      </w:r>
      <w:r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="00EA60E3" w:rsidRPr="00EA60E3">
        <w:rPr>
          <w:rFonts w:ascii="Charter" w:hAnsi="Charter" w:cs="Arial"/>
          <w:color w:val="7F7F7F" w:themeColor="text1" w:themeTint="80"/>
          <w:lang w:val="en-US"/>
        </w:rPr>
        <w:t xml:space="preserve">(see </w:t>
      </w:r>
      <w:hyperlink r:id="rId9" w:history="1">
        <w:r w:rsidR="00EA60E3" w:rsidRPr="00EA60E3">
          <w:rPr>
            <w:rStyle w:val="Hyperlink"/>
            <w:rFonts w:ascii="Charter" w:hAnsi="Charter" w:cs="Arial"/>
            <w:lang w:val="en-US"/>
          </w:rPr>
          <w:t>xchange-website</w:t>
        </w:r>
      </w:hyperlink>
      <w:r w:rsidR="00EA60E3" w:rsidRPr="00EA60E3">
        <w:rPr>
          <w:rFonts w:ascii="Charter" w:hAnsi="Charter" w:cs="Arial"/>
          <w:color w:val="7F7F7F" w:themeColor="text1" w:themeTint="80"/>
          <w:lang w:val="en-US"/>
        </w:rPr>
        <w:t>)</w:t>
      </w:r>
      <w:r w:rsidR="00F56AE6"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Pr="00641EEF">
        <w:rPr>
          <w:rFonts w:ascii="Charter" w:hAnsi="Charter" w:cs="Arial"/>
          <w:i/>
          <w:color w:val="FF0000"/>
          <w:lang w:val="en-US"/>
        </w:rPr>
        <w:t>[</w:t>
      </w:r>
      <w:r>
        <w:rPr>
          <w:rFonts w:ascii="Charter" w:hAnsi="Charter" w:cs="Arial"/>
          <w:i/>
          <w:color w:val="FF0000"/>
          <w:lang w:val="en-US"/>
        </w:rPr>
        <w:t>o</w:t>
      </w:r>
      <w:r w:rsidRPr="00641EEF">
        <w:rPr>
          <w:rFonts w:ascii="Charter" w:hAnsi="Charter" w:cs="Arial"/>
          <w:i/>
          <w:color w:val="FF0000"/>
          <w:lang w:val="en-US"/>
        </w:rPr>
        <w:t>bsolete if already target in research]</w:t>
      </w:r>
    </w:p>
    <w:p w14:paraId="4919186A" w14:textId="3FE85B79" w:rsidR="00480A61" w:rsidRPr="009E63D6" w:rsidRDefault="00480D51" w:rsidP="009E63D6">
      <w:pPr>
        <w:pStyle w:val="Listenabsatz"/>
        <w:numPr>
          <w:ilvl w:val="0"/>
          <w:numId w:val="4"/>
        </w:numPr>
        <w:rPr>
          <w:rFonts w:ascii="Charter" w:hAnsi="Charter" w:cs="Arial"/>
          <w:b/>
          <w:bCs/>
          <w:color w:val="7F7F7F" w:themeColor="text1" w:themeTint="80"/>
          <w:lang w:val="en-US"/>
        </w:rPr>
      </w:pPr>
      <w:r w:rsidRPr="00FD61D4">
        <w:rPr>
          <w:rFonts w:ascii="Charter" w:hAnsi="Charter" w:cs="Arial"/>
          <w:color w:val="7F7F7F" w:themeColor="text1" w:themeTint="80"/>
          <w:lang w:val="en-US"/>
        </w:rPr>
        <w:t xml:space="preserve">Acquisition of an award for good teaching (e.g. </w:t>
      </w:r>
      <w:proofErr w:type="spellStart"/>
      <w:r w:rsidRPr="00FD61D4">
        <w:rPr>
          <w:rFonts w:ascii="Charter" w:hAnsi="Charter" w:cs="Arial"/>
          <w:color w:val="7F7F7F" w:themeColor="text1" w:themeTint="80"/>
          <w:lang w:val="en-US"/>
        </w:rPr>
        <w:t>Hessischer-Hochschulpreis</w:t>
      </w:r>
      <w:proofErr w:type="spellEnd"/>
      <w:r w:rsidRPr="00FD61D4">
        <w:rPr>
          <w:rFonts w:ascii="Charter" w:hAnsi="Charter" w:cs="Arial"/>
          <w:color w:val="7F7F7F" w:themeColor="text1" w:themeTint="80"/>
          <w:lang w:val="en-US"/>
        </w:rPr>
        <w:t xml:space="preserve"> f</w:t>
      </w:r>
      <w:r w:rsidRPr="00FD61D4">
        <w:rPr>
          <w:rFonts w:ascii="Charter" w:hAnsi="Charter" w:cs="Arial" w:hint="eastAsia"/>
          <w:color w:val="7F7F7F" w:themeColor="text1" w:themeTint="80"/>
          <w:lang w:val="en-US"/>
        </w:rPr>
        <w:t>ü</w:t>
      </w:r>
      <w:r w:rsidRPr="00FD61D4">
        <w:rPr>
          <w:rFonts w:ascii="Charter" w:hAnsi="Charter" w:cs="Arial"/>
          <w:color w:val="7F7F7F" w:themeColor="text1" w:themeTint="80"/>
          <w:lang w:val="en-US"/>
        </w:rPr>
        <w:t xml:space="preserve">r </w:t>
      </w:r>
      <w:proofErr w:type="spellStart"/>
      <w:r w:rsidRPr="00FD61D4">
        <w:rPr>
          <w:rFonts w:ascii="Charter" w:hAnsi="Charter" w:cs="Arial"/>
          <w:color w:val="7F7F7F" w:themeColor="text1" w:themeTint="80"/>
          <w:lang w:val="en-US"/>
        </w:rPr>
        <w:t>Exzellenz</w:t>
      </w:r>
      <w:proofErr w:type="spellEnd"/>
      <w:r w:rsidRPr="00FD61D4">
        <w:rPr>
          <w:rFonts w:ascii="Charter" w:hAnsi="Charter" w:cs="Arial"/>
          <w:color w:val="7F7F7F" w:themeColor="text1" w:themeTint="80"/>
          <w:lang w:val="en-US"/>
        </w:rPr>
        <w:t xml:space="preserve"> in der </w:t>
      </w:r>
      <w:proofErr w:type="spellStart"/>
      <w:r w:rsidRPr="00FD61D4">
        <w:rPr>
          <w:rFonts w:ascii="Charter" w:hAnsi="Charter" w:cs="Arial"/>
          <w:color w:val="7F7F7F" w:themeColor="text1" w:themeTint="80"/>
          <w:lang w:val="en-US"/>
        </w:rPr>
        <w:t>Lehre</w:t>
      </w:r>
      <w:proofErr w:type="spellEnd"/>
      <w:r w:rsidRPr="00FD61D4">
        <w:rPr>
          <w:rFonts w:ascii="Charter" w:hAnsi="Charter" w:cs="Arial"/>
          <w:color w:val="7F7F7F" w:themeColor="text1" w:themeTint="80"/>
          <w:lang w:val="en-US"/>
        </w:rPr>
        <w:t>, Athene</w:t>
      </w:r>
      <w:r>
        <w:rPr>
          <w:rFonts w:ascii="Charter" w:hAnsi="Charter" w:cs="Arial"/>
          <w:color w:val="7F7F7F" w:themeColor="text1" w:themeTint="80"/>
          <w:lang w:val="en-US"/>
        </w:rPr>
        <w:t>-</w:t>
      </w:r>
      <w:r w:rsidRPr="00FD61D4">
        <w:rPr>
          <w:rFonts w:ascii="Charter" w:hAnsi="Charter" w:cs="Arial"/>
          <w:color w:val="7F7F7F" w:themeColor="text1" w:themeTint="80"/>
          <w:lang w:val="en-US"/>
        </w:rPr>
        <w:t xml:space="preserve">Preis, </w:t>
      </w:r>
      <w:r w:rsidRPr="001B29C3">
        <w:rPr>
          <w:rFonts w:ascii="Charter" w:hAnsi="Charter" w:cs="Arial"/>
          <w:bCs/>
          <w:i/>
          <w:color w:val="FF0000"/>
          <w:lang w:val="en-US"/>
        </w:rPr>
        <w:t xml:space="preserve">[please </w:t>
      </w:r>
      <w:r w:rsidR="006D5683" w:rsidRPr="001B29C3">
        <w:rPr>
          <w:rFonts w:ascii="Charter" w:hAnsi="Charter" w:cs="Arial"/>
          <w:bCs/>
          <w:i/>
          <w:color w:val="FF0000"/>
          <w:lang w:val="en-US"/>
        </w:rPr>
        <w:t xml:space="preserve">list </w:t>
      </w:r>
      <w:r w:rsidRPr="001B29C3">
        <w:rPr>
          <w:rFonts w:ascii="Charter" w:hAnsi="Charter" w:cs="Arial"/>
          <w:bCs/>
          <w:i/>
          <w:color w:val="FF0000"/>
          <w:lang w:val="en-US"/>
        </w:rPr>
        <w:t>additiona</w:t>
      </w:r>
      <w:r w:rsidR="006D5683" w:rsidRPr="001B29C3">
        <w:rPr>
          <w:rFonts w:ascii="Charter" w:hAnsi="Charter" w:cs="Arial"/>
          <w:bCs/>
          <w:i/>
          <w:color w:val="FF0000"/>
          <w:lang w:val="en-US"/>
        </w:rPr>
        <w:t>l</w:t>
      </w:r>
      <w:r w:rsidRPr="001B29C3">
        <w:rPr>
          <w:rFonts w:ascii="Charter" w:hAnsi="Charter" w:cs="Arial"/>
          <w:bCs/>
          <w:i/>
          <w:color w:val="FF0000"/>
          <w:lang w:val="en-US"/>
        </w:rPr>
        <w:t xml:space="preserve"> teaching awards, esp. when specific for the discipline or field of research]</w:t>
      </w:r>
    </w:p>
    <w:p w14:paraId="04B30C0A" w14:textId="5AF84A34" w:rsidR="00480D51" w:rsidRPr="00D34627" w:rsidRDefault="00945672" w:rsidP="00D34627">
      <w:pPr>
        <w:pStyle w:val="Listenabsatz"/>
        <w:numPr>
          <w:ilvl w:val="0"/>
          <w:numId w:val="4"/>
        </w:numPr>
        <w:rPr>
          <w:rFonts w:ascii="Charter" w:hAnsi="Charter" w:cs="Arial"/>
          <w:color w:val="7F7F7F" w:themeColor="text1" w:themeTint="80"/>
          <w:lang w:val="en-US"/>
        </w:rPr>
      </w:pPr>
      <w:r w:rsidRPr="006D5683">
        <w:rPr>
          <w:rFonts w:ascii="Charter" w:hAnsi="Charter" w:cs="Arial"/>
          <w:color w:val="7F7F7F" w:themeColor="text1" w:themeTint="80"/>
          <w:lang w:val="en-US"/>
        </w:rPr>
        <w:t>G</w:t>
      </w:r>
      <w:r w:rsidR="00D97F72" w:rsidRPr="006D5683">
        <w:rPr>
          <w:rFonts w:ascii="Charter" w:hAnsi="Charter" w:cs="Arial"/>
          <w:color w:val="7F7F7F" w:themeColor="text1" w:themeTint="80"/>
          <w:lang w:val="en-US"/>
        </w:rPr>
        <w:t xml:space="preserve">ood German language skills </w:t>
      </w:r>
      <w:r w:rsidRPr="006D5683">
        <w:rPr>
          <w:rFonts w:ascii="Charter" w:hAnsi="Charter" w:cs="Arial"/>
          <w:color w:val="7F7F7F" w:themeColor="text1" w:themeTint="80"/>
          <w:lang w:val="en-US"/>
        </w:rPr>
        <w:t>after three years, which are</w:t>
      </w:r>
      <w:r w:rsidR="00D97F72" w:rsidRPr="006D5683">
        <w:rPr>
          <w:rFonts w:ascii="Charter" w:hAnsi="Charter" w:cs="Arial"/>
          <w:color w:val="7F7F7F" w:themeColor="text1" w:themeTint="80"/>
          <w:lang w:val="en-US"/>
        </w:rPr>
        <w:t xml:space="preserve"> sufficient for teaching undergraduate courses and for participating in the self-governance</w:t>
      </w:r>
    </w:p>
    <w:p w14:paraId="422DE009" w14:textId="77777777" w:rsidR="00841EA5" w:rsidRPr="00873809" w:rsidRDefault="00841EA5" w:rsidP="008809FA">
      <w:pPr>
        <w:pStyle w:val="Listenabsatz"/>
        <w:spacing w:before="60" w:line="240" w:lineRule="auto"/>
        <w:rPr>
          <w:rFonts w:ascii="Charter" w:hAnsi="Charter" w:cs="Arial"/>
          <w:lang w:val="en-US"/>
        </w:rPr>
      </w:pPr>
    </w:p>
    <w:p w14:paraId="74F895BA" w14:textId="2839F12D" w:rsidR="00841EA5" w:rsidRPr="00023E67" w:rsidRDefault="004E26A4" w:rsidP="008809FA">
      <w:pPr>
        <w:spacing w:before="60" w:line="240" w:lineRule="auto"/>
        <w:rPr>
          <w:rFonts w:ascii="Charter" w:hAnsi="Charter" w:cs="Arial"/>
          <w:sz w:val="24"/>
          <w:szCs w:val="22"/>
          <w:u w:val="single"/>
          <w:lang w:val="en-US"/>
        </w:rPr>
      </w:pPr>
      <w:r>
        <w:rPr>
          <w:rFonts w:ascii="Charter" w:hAnsi="Charter" w:cs="Arial"/>
          <w:u w:val="single"/>
          <w:lang w:val="en-US"/>
        </w:rPr>
        <w:br/>
      </w:r>
      <w:bookmarkStart w:id="1" w:name="_Hlk127364034"/>
      <w:r w:rsidR="00C12966" w:rsidRPr="00023E67">
        <w:rPr>
          <w:rFonts w:ascii="Charter" w:hAnsi="Charter" w:cs="Arial"/>
          <w:sz w:val="24"/>
          <w:szCs w:val="22"/>
          <w:u w:val="single"/>
          <w:lang w:val="en-US"/>
        </w:rPr>
        <w:t xml:space="preserve">3. </w:t>
      </w:r>
      <w:r w:rsidR="00873809" w:rsidRPr="00023E67">
        <w:rPr>
          <w:rFonts w:ascii="Charter" w:hAnsi="Charter" w:cs="Arial"/>
          <w:sz w:val="24"/>
          <w:szCs w:val="22"/>
          <w:u w:val="single"/>
          <w:lang w:val="en-US"/>
        </w:rPr>
        <w:t xml:space="preserve">Target in </w:t>
      </w:r>
      <w:r w:rsidR="00D34627">
        <w:rPr>
          <w:rFonts w:ascii="Charter" w:hAnsi="Charter" w:cs="Arial"/>
          <w:sz w:val="24"/>
          <w:szCs w:val="22"/>
          <w:u w:val="single"/>
          <w:lang w:val="en-US"/>
        </w:rPr>
        <w:t>l</w:t>
      </w:r>
      <w:r w:rsidR="00D760C8">
        <w:rPr>
          <w:rFonts w:ascii="Charter" w:hAnsi="Charter" w:cs="Arial"/>
          <w:sz w:val="24"/>
          <w:szCs w:val="22"/>
          <w:u w:val="single"/>
          <w:lang w:val="en-US"/>
        </w:rPr>
        <w:t>eadership</w:t>
      </w:r>
    </w:p>
    <w:bookmarkEnd w:id="1"/>
    <w:p w14:paraId="19C05D0A" w14:textId="12912897" w:rsidR="00493F90" w:rsidRDefault="00BC5499" w:rsidP="008809FA">
      <w:pPr>
        <w:spacing w:before="60" w:line="240" w:lineRule="auto"/>
        <w:rPr>
          <w:rFonts w:ascii="Charter" w:hAnsi="Charter" w:cs="Arial"/>
          <w:lang w:val="en-US"/>
        </w:rPr>
      </w:pPr>
      <w:r>
        <w:rPr>
          <w:rFonts w:ascii="Charter" w:hAnsi="Charter" w:cs="Arial"/>
          <w:lang w:val="en-US"/>
        </w:rPr>
        <w:t xml:space="preserve">The Assistant Professor </w:t>
      </w:r>
      <w:r w:rsidR="00E2324C">
        <w:rPr>
          <w:rFonts w:ascii="Charter" w:hAnsi="Charter" w:cs="Arial"/>
          <w:lang w:val="en-US"/>
        </w:rPr>
        <w:t>manages</w:t>
      </w:r>
      <w:r w:rsidR="00CA5B5E">
        <w:rPr>
          <w:rFonts w:ascii="Charter" w:hAnsi="Charter" w:cs="Arial"/>
          <w:lang w:val="en-US"/>
        </w:rPr>
        <w:t xml:space="preserve"> a successful group</w:t>
      </w:r>
      <w:r w:rsidR="00916761">
        <w:rPr>
          <w:rFonts w:ascii="Charter" w:hAnsi="Charter" w:cs="Arial"/>
          <w:lang w:val="en-US"/>
        </w:rPr>
        <w:t xml:space="preserve"> </w:t>
      </w:r>
      <w:r w:rsidR="004D233A">
        <w:rPr>
          <w:rFonts w:ascii="Charter" w:hAnsi="Charter" w:cs="Arial"/>
          <w:lang w:val="en-US"/>
        </w:rPr>
        <w:t>responsibl</w:t>
      </w:r>
      <w:r w:rsidR="008B36FC">
        <w:rPr>
          <w:rFonts w:ascii="Charter" w:hAnsi="Charter" w:cs="Arial"/>
          <w:lang w:val="en-US"/>
        </w:rPr>
        <w:t>y</w:t>
      </w:r>
      <w:r w:rsidR="004D233A">
        <w:rPr>
          <w:rFonts w:ascii="Charter" w:hAnsi="Charter" w:cs="Arial"/>
          <w:lang w:val="en-US"/>
        </w:rPr>
        <w:t xml:space="preserve"> and consistently as </w:t>
      </w:r>
      <w:r w:rsidR="00CA5B5E">
        <w:rPr>
          <w:rFonts w:ascii="Charter" w:hAnsi="Charter" w:cs="Arial"/>
          <w:lang w:val="en-US"/>
        </w:rPr>
        <w:t xml:space="preserve">a professional academic leader. </w:t>
      </w:r>
    </w:p>
    <w:p w14:paraId="302E0612" w14:textId="04E6ED56" w:rsidR="004E26A4" w:rsidRPr="002417CC" w:rsidRDefault="00E553B5" w:rsidP="008809FA">
      <w:p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color w:val="000000" w:themeColor="text1"/>
          <w:lang w:val="en-US"/>
        </w:rPr>
        <w:t>Possible i</w:t>
      </w:r>
      <w:r w:rsidRPr="002B0995">
        <w:rPr>
          <w:rFonts w:ascii="Charter" w:hAnsi="Charter" w:cs="Arial"/>
          <w:color w:val="000000" w:themeColor="text1"/>
          <w:lang w:val="en-US"/>
        </w:rPr>
        <w:t xml:space="preserve">ndicators </w:t>
      </w:r>
      <w:r w:rsidR="00493F90">
        <w:rPr>
          <w:rFonts w:ascii="Charter" w:hAnsi="Charter" w:cs="Arial"/>
          <w:color w:val="000000" w:themeColor="text1"/>
          <w:lang w:val="en-US"/>
        </w:rPr>
        <w:t>for the achievement of this target:</w:t>
      </w:r>
      <w:r w:rsidR="00493F90" w:rsidRPr="005B3E88">
        <w:rPr>
          <w:rFonts w:ascii="Charter" w:hAnsi="Charter" w:cs="Arial"/>
          <w:i/>
          <w:color w:val="7F7F7F" w:themeColor="text1" w:themeTint="80"/>
          <w:lang w:val="en-US"/>
        </w:rPr>
        <w:t xml:space="preserve"> </w:t>
      </w:r>
      <w:r w:rsidR="00E21DFF" w:rsidRPr="00E21DFF">
        <w:rPr>
          <w:rFonts w:ascii="Charter" w:hAnsi="Charter" w:cs="Arial"/>
          <w:i/>
          <w:color w:val="FF0000"/>
          <w:lang w:val="en-US"/>
        </w:rPr>
        <w:t>[can be extended, elaborated, differentiated]</w:t>
      </w:r>
      <w:r w:rsidR="004E26A4" w:rsidRPr="002417CC">
        <w:rPr>
          <w:rFonts w:ascii="Charter" w:hAnsi="Charter" w:cs="Arial"/>
          <w:color w:val="7F7F7F" w:themeColor="text1" w:themeTint="80"/>
          <w:lang w:val="en-US"/>
        </w:rPr>
        <w:t xml:space="preserve"> </w:t>
      </w:r>
    </w:p>
    <w:p w14:paraId="197B6B18" w14:textId="68C17BA7" w:rsidR="00C8084B" w:rsidRPr="00C8084B" w:rsidRDefault="00E00E7B" w:rsidP="00C8084B">
      <w:pPr>
        <w:pStyle w:val="Listenabsatz"/>
        <w:numPr>
          <w:ilvl w:val="0"/>
          <w:numId w:val="3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 w:rsidRPr="00BE3884">
        <w:rPr>
          <w:rFonts w:ascii="Charter" w:hAnsi="Charter" w:cs="Arial"/>
          <w:color w:val="7F7F7F" w:themeColor="text1" w:themeTint="80"/>
          <w:lang w:val="en-US"/>
        </w:rPr>
        <w:t>Participation in further qualification programs</w:t>
      </w:r>
      <w:r w:rsidR="00D822D7">
        <w:rPr>
          <w:rFonts w:ascii="Charter" w:hAnsi="Charter" w:cs="Arial"/>
          <w:color w:val="7F7F7F" w:themeColor="text1" w:themeTint="80"/>
          <w:lang w:val="en-US"/>
        </w:rPr>
        <w:t xml:space="preserve">, </w:t>
      </w:r>
      <w:r w:rsidRPr="00BE3884">
        <w:rPr>
          <w:rFonts w:ascii="Charter" w:hAnsi="Charter" w:cs="Arial"/>
          <w:color w:val="7F7F7F" w:themeColor="text1" w:themeTint="80"/>
          <w:lang w:val="en-US"/>
        </w:rPr>
        <w:t xml:space="preserve">e.g. </w:t>
      </w:r>
      <w:r w:rsidR="006777A1">
        <w:rPr>
          <w:rFonts w:ascii="Charter" w:hAnsi="Charter" w:cs="Arial"/>
          <w:color w:val="7F7F7F" w:themeColor="text1" w:themeTint="80"/>
          <w:lang w:val="en-US"/>
        </w:rPr>
        <w:t xml:space="preserve">programs in </w:t>
      </w:r>
      <w:r w:rsidRPr="00BE3884">
        <w:rPr>
          <w:rFonts w:ascii="Charter" w:hAnsi="Charter" w:cs="Arial"/>
          <w:color w:val="7F7F7F" w:themeColor="text1" w:themeTint="80"/>
          <w:lang w:val="en-US"/>
        </w:rPr>
        <w:t>human resources and organizational development, leadership</w:t>
      </w:r>
      <w:r w:rsidR="00153C10">
        <w:rPr>
          <w:rFonts w:ascii="Charter" w:hAnsi="Charter" w:cs="Arial"/>
          <w:color w:val="7F7F7F" w:themeColor="text1" w:themeTint="80"/>
          <w:lang w:val="en-US"/>
        </w:rPr>
        <w:t xml:space="preserve"> (e.g. </w:t>
      </w:r>
      <w:proofErr w:type="spellStart"/>
      <w:r w:rsidR="00153C10">
        <w:rPr>
          <w:rFonts w:ascii="Charter" w:hAnsi="Charter" w:cs="Arial"/>
          <w:color w:val="7F7F7F" w:themeColor="text1" w:themeTint="80"/>
          <w:lang w:val="en-US"/>
        </w:rPr>
        <w:t>ProFührung</w:t>
      </w:r>
      <w:proofErr w:type="spellEnd"/>
      <w:r w:rsidR="00153C10">
        <w:rPr>
          <w:rFonts w:ascii="Charter" w:hAnsi="Charter" w:cs="Arial"/>
          <w:color w:val="7F7F7F" w:themeColor="text1" w:themeTint="80"/>
          <w:lang w:val="en-US"/>
        </w:rPr>
        <w:t xml:space="preserve">, see </w:t>
      </w:r>
      <w:r w:rsidR="0041562B">
        <w:rPr>
          <w:rFonts w:ascii="Charter" w:hAnsi="Charter" w:cs="Arial"/>
          <w:color w:val="7F7F7F" w:themeColor="text1" w:themeTint="80"/>
          <w:lang w:val="en-US"/>
        </w:rPr>
        <w:t>attachment</w:t>
      </w:r>
      <w:r w:rsidR="00153C10">
        <w:rPr>
          <w:rFonts w:ascii="Charter" w:hAnsi="Charter" w:cs="Arial"/>
          <w:color w:val="7F7F7F" w:themeColor="text1" w:themeTint="80"/>
          <w:lang w:val="en-US"/>
        </w:rPr>
        <w:t>)</w:t>
      </w:r>
      <w:r w:rsidR="00BE3884">
        <w:rPr>
          <w:rFonts w:ascii="Charter" w:hAnsi="Charter" w:cs="Arial"/>
          <w:color w:val="7F7F7F" w:themeColor="text1" w:themeTint="80"/>
          <w:lang w:val="en-US"/>
        </w:rPr>
        <w:t xml:space="preserve">, </w:t>
      </w:r>
      <w:r w:rsidR="00441FB6" w:rsidRPr="004E26A4">
        <w:rPr>
          <w:rFonts w:ascii="Charter" w:hAnsi="Charter" w:cs="Arial"/>
          <w:color w:val="7F7F7F" w:themeColor="text1" w:themeTint="80"/>
          <w:lang w:val="en-US"/>
        </w:rPr>
        <w:t>application drafting,</w:t>
      </w:r>
      <w:r w:rsidR="006A00F6">
        <w:rPr>
          <w:rFonts w:ascii="Charter" w:hAnsi="Charter" w:cs="Arial"/>
          <w:color w:val="7F7F7F" w:themeColor="text1" w:themeTint="80"/>
          <w:lang w:val="en-US"/>
        </w:rPr>
        <w:t xml:space="preserve"> etc. </w:t>
      </w:r>
      <w:r w:rsidR="006A00F6" w:rsidRPr="00814C16">
        <w:rPr>
          <w:rFonts w:ascii="Charter" w:hAnsi="Charter" w:cs="Arial"/>
          <w:bCs/>
          <w:color w:val="7F7F7F" w:themeColor="text1" w:themeTint="80"/>
          <w:lang w:val="en-US"/>
        </w:rPr>
        <w:t>[</w:t>
      </w:r>
      <w:r w:rsidR="00814C16" w:rsidRPr="00814C16">
        <w:rPr>
          <w:rFonts w:ascii="Charter" w:hAnsi="Charter" w:cs="Arial"/>
          <w:bCs/>
          <w:color w:val="7F7F7F" w:themeColor="text1" w:themeTint="80"/>
          <w:lang w:val="en-US"/>
        </w:rPr>
        <w:t xml:space="preserve">for </w:t>
      </w:r>
      <w:r w:rsidR="006A00F6" w:rsidRPr="00814C16">
        <w:rPr>
          <w:rFonts w:ascii="Charter" w:hAnsi="Charter" w:cs="Arial"/>
          <w:bCs/>
          <w:color w:val="7F7F7F" w:themeColor="text1" w:themeTint="80"/>
          <w:lang w:val="en-US"/>
        </w:rPr>
        <w:t xml:space="preserve">various offers </w:t>
      </w:r>
      <w:r w:rsidR="00814C16" w:rsidRPr="00814C16">
        <w:rPr>
          <w:rFonts w:ascii="Charter" w:hAnsi="Charter" w:cs="Arial"/>
          <w:bCs/>
          <w:color w:val="7F7F7F" w:themeColor="text1" w:themeTint="80"/>
          <w:lang w:val="en-US"/>
        </w:rPr>
        <w:t>of</w:t>
      </w:r>
      <w:r w:rsidR="006A00F6" w:rsidRPr="00814C16">
        <w:rPr>
          <w:rFonts w:ascii="Charter" w:hAnsi="Charter" w:cs="Arial"/>
          <w:bCs/>
          <w:color w:val="7F7F7F" w:themeColor="text1" w:themeTint="80"/>
          <w:lang w:val="en-US"/>
        </w:rPr>
        <w:t xml:space="preserve"> in-house training, see attachment].</w:t>
      </w:r>
    </w:p>
    <w:p w14:paraId="67763A62" w14:textId="1F341A8C" w:rsidR="008238B7" w:rsidRDefault="008238B7" w:rsidP="008809FA">
      <w:pPr>
        <w:pStyle w:val="Listenabsatz"/>
        <w:numPr>
          <w:ilvl w:val="0"/>
          <w:numId w:val="3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>
        <w:rPr>
          <w:rFonts w:ascii="Charter" w:hAnsi="Charter" w:cs="Arial"/>
          <w:bCs/>
          <w:color w:val="7F7F7F" w:themeColor="text1" w:themeTint="80"/>
          <w:lang w:val="en-US"/>
        </w:rPr>
        <w:t>Creat</w:t>
      </w:r>
      <w:r w:rsidR="00E2324C">
        <w:rPr>
          <w:rFonts w:ascii="Charter" w:hAnsi="Charter" w:cs="Arial"/>
          <w:bCs/>
          <w:color w:val="7F7F7F" w:themeColor="text1" w:themeTint="80"/>
          <w:lang w:val="en-US"/>
        </w:rPr>
        <w:t>ing</w:t>
      </w:r>
      <w:r>
        <w:rPr>
          <w:rFonts w:ascii="Charter" w:hAnsi="Charter" w:cs="Arial"/>
          <w:bCs/>
          <w:color w:val="7F7F7F" w:themeColor="text1" w:themeTint="80"/>
          <w:lang w:val="en-US"/>
        </w:rPr>
        <w:t xml:space="preserve"> a positive</w:t>
      </w:r>
      <w:r w:rsidR="00F6678D">
        <w:rPr>
          <w:rFonts w:ascii="Charter" w:hAnsi="Charter" w:cs="Arial"/>
          <w:bCs/>
          <w:color w:val="7F7F7F" w:themeColor="text1" w:themeTint="80"/>
          <w:lang w:val="en-US"/>
        </w:rPr>
        <w:t xml:space="preserve">, </w:t>
      </w:r>
      <w:r w:rsidR="00AA7006">
        <w:rPr>
          <w:rFonts w:ascii="Charter" w:hAnsi="Charter" w:cs="Arial"/>
          <w:bCs/>
          <w:color w:val="7F7F7F" w:themeColor="text1" w:themeTint="80"/>
          <w:lang w:val="en-US"/>
        </w:rPr>
        <w:t>inclusive,</w:t>
      </w:r>
      <w:r>
        <w:rPr>
          <w:rFonts w:ascii="Charter" w:hAnsi="Charter" w:cs="Arial"/>
          <w:bCs/>
          <w:color w:val="7F7F7F" w:themeColor="text1" w:themeTint="80"/>
          <w:lang w:val="en-US"/>
        </w:rPr>
        <w:t xml:space="preserve"> </w:t>
      </w:r>
      <w:r w:rsidR="00F6678D">
        <w:rPr>
          <w:rFonts w:ascii="Charter" w:hAnsi="Charter" w:cs="Arial"/>
          <w:bCs/>
          <w:color w:val="7F7F7F" w:themeColor="text1" w:themeTint="80"/>
          <w:lang w:val="en-US"/>
        </w:rPr>
        <w:t xml:space="preserve">and diverse </w:t>
      </w:r>
      <w:r>
        <w:rPr>
          <w:rFonts w:ascii="Charter" w:hAnsi="Charter" w:cs="Arial"/>
          <w:bCs/>
          <w:color w:val="7F7F7F" w:themeColor="text1" w:themeTint="80"/>
          <w:lang w:val="en-US"/>
        </w:rPr>
        <w:t>working environment</w:t>
      </w:r>
      <w:r w:rsidR="006D17C7">
        <w:rPr>
          <w:rFonts w:ascii="Charter" w:hAnsi="Charter" w:cs="Arial"/>
          <w:bCs/>
          <w:color w:val="7F7F7F" w:themeColor="text1" w:themeTint="80"/>
          <w:lang w:val="en-US"/>
        </w:rPr>
        <w:t xml:space="preserve"> </w:t>
      </w:r>
      <w:r w:rsidR="00F6678D">
        <w:rPr>
          <w:rFonts w:ascii="Charter" w:hAnsi="Charter" w:cs="Arial"/>
          <w:bCs/>
          <w:color w:val="7F7F7F" w:themeColor="text1" w:themeTint="80"/>
          <w:lang w:val="en-US"/>
        </w:rPr>
        <w:t>by</w:t>
      </w:r>
      <w:r>
        <w:rPr>
          <w:rFonts w:ascii="Charter" w:hAnsi="Charter" w:cs="Arial"/>
          <w:bCs/>
          <w:color w:val="7F7F7F" w:themeColor="text1" w:themeTint="80"/>
          <w:lang w:val="en-US"/>
        </w:rPr>
        <w:t xml:space="preserve"> act</w:t>
      </w:r>
      <w:r w:rsidR="00F6678D">
        <w:rPr>
          <w:rFonts w:ascii="Charter" w:hAnsi="Charter" w:cs="Arial"/>
          <w:bCs/>
          <w:color w:val="7F7F7F" w:themeColor="text1" w:themeTint="80"/>
          <w:lang w:val="en-US"/>
        </w:rPr>
        <w:t xml:space="preserve">ing </w:t>
      </w:r>
      <w:r>
        <w:rPr>
          <w:rFonts w:ascii="Charter" w:hAnsi="Charter" w:cs="Arial"/>
          <w:bCs/>
          <w:color w:val="7F7F7F" w:themeColor="text1" w:themeTint="80"/>
          <w:lang w:val="en-US"/>
        </w:rPr>
        <w:t>as a</w:t>
      </w:r>
      <w:r w:rsidR="006D17C7">
        <w:rPr>
          <w:rFonts w:ascii="Charter" w:hAnsi="Charter" w:cs="Arial"/>
          <w:bCs/>
          <w:color w:val="7F7F7F" w:themeColor="text1" w:themeTint="80"/>
          <w:lang w:val="en-US"/>
        </w:rPr>
        <w:t>n inspiring</w:t>
      </w:r>
      <w:r>
        <w:rPr>
          <w:rFonts w:ascii="Charter" w:hAnsi="Charter" w:cs="Arial"/>
          <w:bCs/>
          <w:color w:val="7F7F7F" w:themeColor="text1" w:themeTint="80"/>
          <w:lang w:val="en-US"/>
        </w:rPr>
        <w:t xml:space="preserve"> role model</w:t>
      </w:r>
      <w:r w:rsidR="006D17C7">
        <w:rPr>
          <w:rFonts w:ascii="Charter" w:hAnsi="Charter" w:cs="Arial"/>
          <w:bCs/>
          <w:color w:val="7F7F7F" w:themeColor="text1" w:themeTint="80"/>
          <w:lang w:val="en-US"/>
        </w:rPr>
        <w:t xml:space="preserve"> for staff and students</w:t>
      </w:r>
      <w:r>
        <w:rPr>
          <w:rFonts w:ascii="Charter" w:hAnsi="Charter" w:cs="Arial"/>
          <w:bCs/>
          <w:color w:val="7F7F7F" w:themeColor="text1" w:themeTint="80"/>
          <w:lang w:val="en-US"/>
        </w:rPr>
        <w:t xml:space="preserve"> </w:t>
      </w:r>
      <w:r w:rsidR="00916761">
        <w:rPr>
          <w:rFonts w:ascii="Charter" w:hAnsi="Charter" w:cs="Arial"/>
          <w:bCs/>
          <w:color w:val="7F7F7F" w:themeColor="text1" w:themeTint="80"/>
          <w:lang w:val="en-US"/>
        </w:rPr>
        <w:t>(</w:t>
      </w:r>
      <w:r w:rsidR="00D00063">
        <w:rPr>
          <w:rFonts w:ascii="Charter" w:hAnsi="Charter" w:cs="Arial"/>
          <w:bCs/>
          <w:color w:val="7F7F7F" w:themeColor="text1" w:themeTint="80"/>
          <w:lang w:val="en-US"/>
        </w:rPr>
        <w:t xml:space="preserve">see </w:t>
      </w:r>
      <w:r w:rsidR="00D00063" w:rsidRPr="00D00063">
        <w:rPr>
          <w:rFonts w:ascii="Charter" w:hAnsi="Charter" w:cs="Arial"/>
          <w:bCs/>
          <w:color w:val="7F7F7F" w:themeColor="text1" w:themeTint="80"/>
          <w:lang w:val="en-US"/>
        </w:rPr>
        <w:t xml:space="preserve">Management </w:t>
      </w:r>
      <w:r w:rsidR="00996EAF">
        <w:rPr>
          <w:rFonts w:ascii="Charter" w:hAnsi="Charter" w:cs="Arial"/>
          <w:bCs/>
          <w:color w:val="7F7F7F" w:themeColor="text1" w:themeTint="80"/>
          <w:lang w:val="en-US"/>
        </w:rPr>
        <w:t>G</w:t>
      </w:r>
      <w:r w:rsidR="00D00063" w:rsidRPr="00D00063">
        <w:rPr>
          <w:rFonts w:ascii="Charter" w:hAnsi="Charter" w:cs="Arial"/>
          <w:bCs/>
          <w:color w:val="7F7F7F" w:themeColor="text1" w:themeTint="80"/>
          <w:lang w:val="en-US"/>
        </w:rPr>
        <w:t>uidelines / Führungsleitlinien attached</w:t>
      </w:r>
      <w:r w:rsidR="00916761">
        <w:rPr>
          <w:rFonts w:ascii="Charter" w:hAnsi="Charter" w:cs="Arial"/>
          <w:bCs/>
          <w:color w:val="7F7F7F" w:themeColor="text1" w:themeTint="80"/>
          <w:lang w:val="en-US"/>
        </w:rPr>
        <w:t>)</w:t>
      </w:r>
      <w:r w:rsidR="00F66A56">
        <w:rPr>
          <w:rFonts w:ascii="Charter" w:hAnsi="Charter" w:cs="Arial"/>
          <w:bCs/>
          <w:color w:val="7F7F7F" w:themeColor="text1" w:themeTint="80"/>
          <w:lang w:val="en-US"/>
        </w:rPr>
        <w:t>.</w:t>
      </w:r>
      <w:r w:rsidR="00BA79FB">
        <w:rPr>
          <w:rFonts w:ascii="Charter" w:hAnsi="Charter" w:cs="Arial"/>
          <w:bCs/>
          <w:color w:val="7F7F7F" w:themeColor="text1" w:themeTint="80"/>
          <w:lang w:val="en-US"/>
        </w:rPr>
        <w:t xml:space="preserve"> </w:t>
      </w:r>
    </w:p>
    <w:p w14:paraId="3D5E59A3" w14:textId="630CA0D3" w:rsidR="00C8084B" w:rsidRDefault="00D760C8" w:rsidP="00C8084B">
      <w:pPr>
        <w:pStyle w:val="Listenabsatz"/>
        <w:numPr>
          <w:ilvl w:val="0"/>
          <w:numId w:val="3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 w:rsidRPr="00983481">
        <w:rPr>
          <w:rFonts w:ascii="Charter" w:hAnsi="Charter" w:cs="Arial"/>
          <w:color w:val="7F7F7F" w:themeColor="text1" w:themeTint="80"/>
          <w:lang w:val="en-US"/>
        </w:rPr>
        <w:t xml:space="preserve">Successful PhD </w:t>
      </w:r>
      <w:r w:rsidR="00CA5B5E">
        <w:rPr>
          <w:rFonts w:ascii="Charter" w:hAnsi="Charter" w:cs="Arial"/>
          <w:color w:val="7F7F7F" w:themeColor="text1" w:themeTint="80"/>
          <w:lang w:val="en-US"/>
        </w:rPr>
        <w:t>researchers</w:t>
      </w:r>
      <w:r w:rsidRPr="00983481">
        <w:rPr>
          <w:rFonts w:ascii="Charter" w:hAnsi="Charter" w:cs="Arial"/>
          <w:color w:val="7F7F7F" w:themeColor="text1" w:themeTint="80"/>
          <w:lang w:val="en-US"/>
        </w:rPr>
        <w:t>.</w:t>
      </w:r>
      <w:r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Pr="00CE0CE2">
        <w:rPr>
          <w:rFonts w:ascii="Charter" w:hAnsi="Charter" w:cs="Arial"/>
          <w:color w:val="7F7F7F" w:themeColor="text1" w:themeTint="80"/>
          <w:lang w:val="en-US"/>
        </w:rPr>
        <w:t xml:space="preserve">If </w:t>
      </w:r>
      <w:r w:rsidR="00010621">
        <w:rPr>
          <w:rFonts w:ascii="Charter" w:hAnsi="Charter" w:cs="Arial"/>
          <w:color w:val="7F7F7F" w:themeColor="text1" w:themeTint="80"/>
          <w:lang w:val="en-US"/>
        </w:rPr>
        <w:t>PhD-</w:t>
      </w:r>
      <w:proofErr w:type="spellStart"/>
      <w:r w:rsidR="006A00F6">
        <w:rPr>
          <w:rFonts w:ascii="Charter" w:hAnsi="Charter" w:cs="Arial"/>
          <w:color w:val="7F7F7F" w:themeColor="text1" w:themeTint="80"/>
          <w:lang w:val="en-US"/>
        </w:rPr>
        <w:t>theses</w:t>
      </w:r>
      <w:proofErr w:type="spellEnd"/>
      <w:r w:rsidRPr="00CE0CE2"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="006A00F6">
        <w:rPr>
          <w:rFonts w:ascii="Charter" w:hAnsi="Charter" w:cs="Arial"/>
          <w:color w:val="7F7F7F" w:themeColor="text1" w:themeTint="80"/>
          <w:lang w:val="en-US"/>
        </w:rPr>
        <w:t>are</w:t>
      </w:r>
      <w:r w:rsidRPr="00CE0CE2">
        <w:rPr>
          <w:rFonts w:ascii="Charter" w:hAnsi="Charter" w:cs="Arial"/>
          <w:color w:val="7F7F7F" w:themeColor="text1" w:themeTint="80"/>
          <w:lang w:val="en-US"/>
        </w:rPr>
        <w:t xml:space="preserve"> </w:t>
      </w:r>
      <w:r w:rsidR="004B0E64">
        <w:rPr>
          <w:rFonts w:ascii="Charter" w:hAnsi="Charter" w:cs="Arial"/>
          <w:color w:val="7F7F7F" w:themeColor="text1" w:themeTint="80"/>
          <w:lang w:val="en-US"/>
        </w:rPr>
        <w:t>neither</w:t>
      </w:r>
      <w:r w:rsidRPr="00CE0CE2">
        <w:rPr>
          <w:rFonts w:ascii="Charter" w:hAnsi="Charter" w:cs="Arial"/>
          <w:color w:val="7F7F7F" w:themeColor="text1" w:themeTint="80"/>
          <w:lang w:val="en-US"/>
        </w:rPr>
        <w:t xml:space="preserve"> submitted </w:t>
      </w:r>
      <w:r w:rsidR="004B0E64">
        <w:rPr>
          <w:rFonts w:ascii="Charter" w:hAnsi="Charter" w:cs="Arial"/>
          <w:color w:val="7F7F7F" w:themeColor="text1" w:themeTint="80"/>
          <w:lang w:val="en-US"/>
        </w:rPr>
        <w:t>n</w:t>
      </w:r>
      <w:r w:rsidRPr="00CE0CE2">
        <w:rPr>
          <w:rFonts w:ascii="Charter" w:hAnsi="Charter" w:cs="Arial"/>
          <w:color w:val="7F7F7F" w:themeColor="text1" w:themeTint="80"/>
          <w:lang w:val="en-US"/>
        </w:rPr>
        <w:t xml:space="preserve">or close to submission, </w:t>
      </w:r>
      <w:r w:rsidR="001B1624">
        <w:rPr>
          <w:rFonts w:ascii="Charter" w:hAnsi="Charter" w:cs="Arial"/>
          <w:color w:val="7F7F7F" w:themeColor="text1" w:themeTint="80"/>
          <w:lang w:val="en-US"/>
        </w:rPr>
        <w:t xml:space="preserve">successful </w:t>
      </w:r>
      <w:r w:rsidRPr="00CE0CE2">
        <w:rPr>
          <w:rFonts w:ascii="Charter" w:hAnsi="Charter" w:cs="Arial"/>
          <w:color w:val="7F7F7F" w:themeColor="text1" w:themeTint="80"/>
          <w:lang w:val="en-US"/>
        </w:rPr>
        <w:t>supervision can be documented by joint accomplishments (like publications, conference presentations, third-party funding, etc.).</w:t>
      </w:r>
    </w:p>
    <w:p w14:paraId="7A450181" w14:textId="4F8F2219" w:rsidR="000F21C9" w:rsidRPr="00C8084B" w:rsidRDefault="000F21C9" w:rsidP="00C8084B">
      <w:pPr>
        <w:pStyle w:val="Listenabsatz"/>
        <w:numPr>
          <w:ilvl w:val="0"/>
          <w:numId w:val="3"/>
        </w:numPr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  <w:r w:rsidRPr="000F21C9">
        <w:rPr>
          <w:rFonts w:ascii="Charter" w:hAnsi="Charter" w:cs="Arial"/>
          <w:color w:val="7F7F7F" w:themeColor="text1" w:themeTint="80"/>
          <w:lang w:val="en-US"/>
        </w:rPr>
        <w:t xml:space="preserve">Promoting the development of all employees, including documented </w:t>
      </w:r>
      <w:hyperlink r:id="rId10" w:history="1">
        <w:r w:rsidRPr="000F21C9">
          <w:rPr>
            <w:rStyle w:val="Hyperlink"/>
            <w:rFonts w:ascii="Charter" w:hAnsi="Charter" w:cs="Arial"/>
            <w:lang w:val="en-US"/>
          </w:rPr>
          <w:t>annual performance appraisals</w:t>
        </w:r>
      </w:hyperlink>
      <w:r>
        <w:rPr>
          <w:rFonts w:ascii="Charter" w:hAnsi="Charter" w:cs="Arial"/>
          <w:color w:val="7F7F7F" w:themeColor="text1" w:themeTint="80"/>
          <w:lang w:val="en-US"/>
        </w:rPr>
        <w:t>.</w:t>
      </w:r>
    </w:p>
    <w:p w14:paraId="696B8EE5" w14:textId="77777777" w:rsidR="00D760C8" w:rsidRPr="004E26A4" w:rsidRDefault="00D760C8" w:rsidP="00D760C8">
      <w:pPr>
        <w:pStyle w:val="Listenabsatz"/>
        <w:spacing w:before="60" w:line="240" w:lineRule="auto"/>
        <w:rPr>
          <w:rFonts w:ascii="Charter" w:hAnsi="Charter" w:cs="Arial"/>
          <w:color w:val="7F7F7F" w:themeColor="text1" w:themeTint="80"/>
          <w:lang w:val="en-US"/>
        </w:rPr>
      </w:pPr>
    </w:p>
    <w:p w14:paraId="46CD7A07" w14:textId="1775C388" w:rsidR="00C12966" w:rsidRDefault="00C12966" w:rsidP="008809FA">
      <w:pPr>
        <w:spacing w:before="60" w:line="240" w:lineRule="auto"/>
        <w:jc w:val="left"/>
        <w:rPr>
          <w:rFonts w:ascii="Charter" w:hAnsi="Charter" w:cs="Arial"/>
          <w:szCs w:val="20"/>
          <w:u w:val="single"/>
          <w:lang w:val="en-US"/>
        </w:rPr>
      </w:pPr>
    </w:p>
    <w:p w14:paraId="6DE1E7EC" w14:textId="77777777" w:rsidR="0082391A" w:rsidRPr="00BC3F0F" w:rsidRDefault="0082391A" w:rsidP="008809FA">
      <w:pPr>
        <w:spacing w:line="240" w:lineRule="auto"/>
        <w:rPr>
          <w:rFonts w:ascii="Charter" w:hAnsi="Charter"/>
          <w:i/>
          <w:lang w:val="en-US"/>
        </w:rPr>
      </w:pPr>
      <w:bookmarkStart w:id="2" w:name="_Hlk127364151"/>
    </w:p>
    <w:p w14:paraId="741728AA" w14:textId="0074F969" w:rsidR="00D9022E" w:rsidRPr="00BF7DDA" w:rsidRDefault="00D9022E" w:rsidP="008809FA">
      <w:pPr>
        <w:spacing w:line="240" w:lineRule="auto"/>
        <w:rPr>
          <w:rFonts w:ascii="Charter" w:hAnsi="Charter"/>
          <w:i/>
          <w:lang w:val="en-US"/>
        </w:rPr>
      </w:pPr>
      <w:r w:rsidRPr="00BF7DDA">
        <w:rPr>
          <w:rFonts w:ascii="Charter" w:hAnsi="Charter"/>
          <w:i/>
          <w:lang w:val="en-US"/>
        </w:rPr>
        <w:t>Final Remark</w:t>
      </w:r>
      <w:r w:rsidR="00A171ED">
        <w:rPr>
          <w:rFonts w:ascii="Charter" w:hAnsi="Charter"/>
          <w:i/>
          <w:lang w:val="en-US"/>
        </w:rPr>
        <w:t>s</w:t>
      </w:r>
      <w:r w:rsidRPr="00BF7DDA">
        <w:rPr>
          <w:rFonts w:ascii="Charter" w:hAnsi="Charter"/>
          <w:i/>
          <w:lang w:val="en-US"/>
        </w:rPr>
        <w:t>:</w:t>
      </w:r>
    </w:p>
    <w:p w14:paraId="1AD422A0" w14:textId="3B0C77CA" w:rsidR="00D73F96" w:rsidRDefault="00D9022E" w:rsidP="008809FA">
      <w:pPr>
        <w:spacing w:line="240" w:lineRule="auto"/>
        <w:rPr>
          <w:rFonts w:ascii="Charter" w:hAnsi="Charter"/>
          <w:i/>
          <w:lang w:val="en-US"/>
        </w:rPr>
      </w:pPr>
      <w:r w:rsidRPr="0082391A">
        <w:rPr>
          <w:rFonts w:ascii="Charter" w:hAnsi="Charter"/>
          <w:i/>
          <w:lang w:val="en-US"/>
        </w:rPr>
        <w:t xml:space="preserve">Participation in academic self-administration is certainly a relevant aspect of professorial career development but is explicitly neither subject of the target agreement nor the tenure evaluation. Accordingly, it is the </w:t>
      </w:r>
      <w:r w:rsidR="00F82727" w:rsidRPr="0082391A">
        <w:rPr>
          <w:rFonts w:ascii="Charter" w:hAnsi="Charter"/>
          <w:i/>
          <w:lang w:val="en-US"/>
        </w:rPr>
        <w:t xml:space="preserve">responsibility </w:t>
      </w:r>
      <w:r w:rsidRPr="0082391A">
        <w:rPr>
          <w:rFonts w:ascii="Charter" w:hAnsi="Charter"/>
          <w:i/>
          <w:lang w:val="en-US"/>
        </w:rPr>
        <w:t xml:space="preserve">of the department to provide the appointed person with the appropriate backing for achieving </w:t>
      </w:r>
      <w:r w:rsidR="00F82727" w:rsidRPr="0082391A">
        <w:rPr>
          <w:rFonts w:ascii="Charter" w:hAnsi="Charter"/>
          <w:i/>
          <w:lang w:val="en-US"/>
        </w:rPr>
        <w:t xml:space="preserve">her or his </w:t>
      </w:r>
      <w:r w:rsidRPr="0082391A">
        <w:rPr>
          <w:rFonts w:ascii="Charter" w:hAnsi="Charter"/>
          <w:i/>
          <w:lang w:val="en-US"/>
        </w:rPr>
        <w:t>goals in the three areas defined above.</w:t>
      </w:r>
    </w:p>
    <w:p w14:paraId="16A78D4D" w14:textId="79846D20" w:rsidR="00D60749" w:rsidRPr="0082391A" w:rsidRDefault="00F268CB" w:rsidP="008809FA">
      <w:pPr>
        <w:spacing w:line="240" w:lineRule="auto"/>
        <w:rPr>
          <w:rFonts w:ascii="Charter" w:hAnsi="Charter"/>
          <w:i/>
          <w:lang w:val="en-US"/>
        </w:rPr>
      </w:pPr>
      <w:r>
        <w:rPr>
          <w:rFonts w:ascii="Charter" w:hAnsi="Charter"/>
          <w:i/>
          <w:lang w:val="en-US"/>
        </w:rPr>
        <w:br/>
      </w:r>
      <w:r w:rsidR="00596670" w:rsidRPr="00596670">
        <w:rPr>
          <w:rFonts w:ascii="Charter" w:hAnsi="Charter"/>
          <w:i/>
          <w:lang w:val="en-US"/>
        </w:rPr>
        <w:t xml:space="preserve">Tenure-relevant achievements made after submission of the tenure self-report can be submitted to the tenure committee until immediately before the day of tenure evaluation. These </w:t>
      </w:r>
      <w:r w:rsidR="00A621B4" w:rsidRPr="00596670">
        <w:rPr>
          <w:rFonts w:ascii="Charter" w:hAnsi="Charter"/>
          <w:i/>
          <w:lang w:val="en-US"/>
        </w:rPr>
        <w:t>achievements</w:t>
      </w:r>
      <w:r w:rsidR="00596670" w:rsidRPr="00596670">
        <w:rPr>
          <w:rFonts w:ascii="Charter" w:hAnsi="Charter"/>
          <w:i/>
          <w:lang w:val="en-US"/>
        </w:rPr>
        <w:t xml:space="preserve"> include, among others, awards, publications, </w:t>
      </w:r>
      <w:r w:rsidR="00A92757">
        <w:rPr>
          <w:rFonts w:ascii="Charter" w:hAnsi="Charter"/>
          <w:i/>
          <w:lang w:val="en-US"/>
        </w:rPr>
        <w:t>certificates</w:t>
      </w:r>
      <w:r w:rsidR="00596670" w:rsidRPr="00596670">
        <w:rPr>
          <w:rFonts w:ascii="Charter" w:hAnsi="Charter"/>
          <w:i/>
          <w:lang w:val="en-US"/>
        </w:rPr>
        <w:t>, funding and doctoral degrees.</w:t>
      </w:r>
    </w:p>
    <w:bookmarkEnd w:id="2"/>
    <w:p w14:paraId="3CCB2C10" w14:textId="77777777" w:rsidR="00BE3884" w:rsidRDefault="00BE3884" w:rsidP="008809FA">
      <w:pPr>
        <w:spacing w:line="240" w:lineRule="auto"/>
        <w:rPr>
          <w:rFonts w:ascii="Charter" w:hAnsi="Charter"/>
          <w:lang w:val="en-US"/>
        </w:rPr>
      </w:pPr>
    </w:p>
    <w:p w14:paraId="1A6F9CDD" w14:textId="77777777" w:rsidR="00354E72" w:rsidRDefault="00354E72" w:rsidP="008809FA">
      <w:pPr>
        <w:spacing w:line="240" w:lineRule="auto"/>
        <w:rPr>
          <w:rFonts w:ascii="Charter" w:hAnsi="Charter"/>
          <w:lang w:val="en-US"/>
        </w:rPr>
      </w:pPr>
    </w:p>
    <w:p w14:paraId="08C050D8" w14:textId="77777777" w:rsidR="00345B7C" w:rsidRDefault="00345B7C">
      <w:pPr>
        <w:spacing w:after="200" w:line="276" w:lineRule="auto"/>
        <w:jc w:val="left"/>
        <w:rPr>
          <w:rFonts w:ascii="Charter" w:hAnsi="Charter" w:cs="Arial"/>
          <w:sz w:val="24"/>
          <w:szCs w:val="22"/>
          <w:lang w:val="en-US"/>
        </w:rPr>
      </w:pPr>
      <w:bookmarkStart w:id="3" w:name="_Hlk127364188"/>
      <w:bookmarkStart w:id="4" w:name="_Hlk137812489"/>
      <w:r>
        <w:rPr>
          <w:rFonts w:ascii="Charter" w:hAnsi="Charter" w:cs="Arial"/>
          <w:sz w:val="24"/>
          <w:szCs w:val="22"/>
          <w:lang w:val="en-US"/>
        </w:rPr>
        <w:br w:type="page"/>
      </w:r>
    </w:p>
    <w:p w14:paraId="086B40EC" w14:textId="22ED6820" w:rsidR="00FF1E01" w:rsidRPr="00A81FC2" w:rsidRDefault="00FF1E01" w:rsidP="008809FA">
      <w:pPr>
        <w:tabs>
          <w:tab w:val="left" w:pos="7596"/>
        </w:tabs>
        <w:spacing w:line="240" w:lineRule="auto"/>
        <w:jc w:val="left"/>
        <w:rPr>
          <w:rFonts w:ascii="Charter" w:hAnsi="Charter" w:cs="Arial"/>
          <w:sz w:val="24"/>
          <w:szCs w:val="22"/>
          <w:lang w:val="en-US"/>
        </w:rPr>
      </w:pPr>
      <w:r w:rsidRPr="00A81FC2">
        <w:rPr>
          <w:rFonts w:ascii="Charter" w:hAnsi="Charter" w:cs="Arial"/>
          <w:sz w:val="24"/>
          <w:szCs w:val="22"/>
          <w:lang w:val="en-US"/>
        </w:rPr>
        <w:lastRenderedPageBreak/>
        <w:t>A</w:t>
      </w:r>
      <w:r w:rsidR="001D7011" w:rsidRPr="00A81FC2">
        <w:rPr>
          <w:rFonts w:ascii="Charter" w:hAnsi="Charter" w:cs="Arial"/>
          <w:sz w:val="24"/>
          <w:szCs w:val="22"/>
          <w:lang w:val="en-US"/>
        </w:rPr>
        <w:t>ttachment</w:t>
      </w:r>
      <w:r w:rsidRPr="00A81FC2">
        <w:rPr>
          <w:rFonts w:ascii="Charter" w:hAnsi="Charter" w:cs="Arial"/>
          <w:sz w:val="24"/>
          <w:szCs w:val="22"/>
          <w:lang w:val="en-US"/>
        </w:rPr>
        <w:t xml:space="preserve">: </w:t>
      </w:r>
      <w:r w:rsidR="00A01F2A" w:rsidRPr="00A81FC2">
        <w:rPr>
          <w:rFonts w:ascii="Charter" w:hAnsi="Charter" w:cs="Arial"/>
          <w:sz w:val="24"/>
          <w:szCs w:val="22"/>
          <w:lang w:val="en-US"/>
        </w:rPr>
        <w:t>Catalog of offers for</w:t>
      </w:r>
      <w:r w:rsidR="001D7011" w:rsidRPr="00A81FC2">
        <w:rPr>
          <w:rFonts w:ascii="Charter" w:hAnsi="Charter" w:cs="Arial"/>
          <w:sz w:val="24"/>
          <w:szCs w:val="22"/>
          <w:lang w:val="en-US"/>
        </w:rPr>
        <w:t xml:space="preserve"> in-house training at</w:t>
      </w:r>
      <w:r w:rsidR="00A01F2A" w:rsidRPr="00A81FC2">
        <w:rPr>
          <w:rFonts w:ascii="Charter" w:hAnsi="Charter" w:cs="Arial"/>
          <w:sz w:val="24"/>
          <w:szCs w:val="22"/>
          <w:lang w:val="en-US"/>
        </w:rPr>
        <w:t xml:space="preserve"> TU Darmstadt</w:t>
      </w:r>
      <w:r w:rsidR="001E618D" w:rsidRPr="00A81FC2">
        <w:rPr>
          <w:rFonts w:ascii="Charter" w:hAnsi="Charter" w:cs="Arial"/>
          <w:sz w:val="24"/>
          <w:szCs w:val="22"/>
          <w:lang w:val="en-US"/>
        </w:rPr>
        <w:tab/>
      </w:r>
    </w:p>
    <w:p w14:paraId="15A6479F" w14:textId="77777777" w:rsidR="00A05A18" w:rsidRPr="00973081" w:rsidRDefault="00A05A18" w:rsidP="008809FA">
      <w:pPr>
        <w:spacing w:line="240" w:lineRule="auto"/>
        <w:jc w:val="center"/>
        <w:rPr>
          <w:lang w:val="en-US"/>
        </w:rPr>
      </w:pPr>
    </w:p>
    <w:p w14:paraId="484FB69C" w14:textId="77777777" w:rsidR="00373688" w:rsidRDefault="003A6BC0" w:rsidP="004E0060">
      <w:pPr>
        <w:numPr>
          <w:ilvl w:val="0"/>
          <w:numId w:val="7"/>
        </w:numPr>
        <w:spacing w:line="240" w:lineRule="auto"/>
        <w:ind w:hanging="357"/>
        <w:jc w:val="left"/>
        <w:rPr>
          <w:rFonts w:ascii="Charter" w:hAnsi="Charter"/>
          <w:lang w:val="en-US"/>
        </w:rPr>
      </w:pPr>
      <w:r w:rsidRPr="003A6BC0">
        <w:rPr>
          <w:rFonts w:ascii="Charter" w:hAnsi="Charter"/>
          <w:lang w:val="en-US"/>
        </w:rPr>
        <w:t>Directorate Research and Transfer</w:t>
      </w:r>
      <w:r>
        <w:rPr>
          <w:rFonts w:ascii="Charter" w:hAnsi="Charter"/>
          <w:lang w:val="en-US"/>
        </w:rPr>
        <w:t xml:space="preserve"> / Dezernat Forschung und Transfer</w:t>
      </w:r>
      <w:r w:rsidR="00361F32" w:rsidRPr="004E0060">
        <w:rPr>
          <w:rFonts w:ascii="Charter" w:hAnsi="Charter"/>
          <w:lang w:val="en-US"/>
        </w:rPr>
        <w:t>:</w:t>
      </w:r>
      <w:r w:rsidR="00A01F2A" w:rsidRPr="004E0060">
        <w:rPr>
          <w:rFonts w:ascii="Charter" w:hAnsi="Charter"/>
          <w:lang w:val="en-US"/>
        </w:rPr>
        <w:t xml:space="preserve"> </w:t>
      </w:r>
    </w:p>
    <w:p w14:paraId="271666D8" w14:textId="51F4296C" w:rsidR="0075216D" w:rsidRDefault="00A01F2A" w:rsidP="00373688">
      <w:pPr>
        <w:numPr>
          <w:ilvl w:val="1"/>
          <w:numId w:val="7"/>
        </w:numPr>
        <w:spacing w:line="240" w:lineRule="auto"/>
        <w:jc w:val="left"/>
        <w:rPr>
          <w:rFonts w:ascii="Charter" w:hAnsi="Charter"/>
          <w:lang w:val="en-US"/>
        </w:rPr>
      </w:pPr>
      <w:hyperlink r:id="rId11" w:history="1">
        <w:r w:rsidRPr="0089359D">
          <w:rPr>
            <w:rStyle w:val="Hyperlink"/>
            <w:rFonts w:ascii="Charter" w:hAnsi="Charter"/>
            <w:lang w:val="en-US"/>
          </w:rPr>
          <w:t xml:space="preserve">Information for Postdocs and assistant professors </w:t>
        </w:r>
        <w:r w:rsidR="005E1DA9" w:rsidRPr="0089359D">
          <w:rPr>
            <w:rStyle w:val="Hyperlink"/>
            <w:rFonts w:ascii="Charter" w:hAnsi="Charter"/>
            <w:lang w:val="en-US"/>
          </w:rPr>
          <w:t xml:space="preserve">and other </w:t>
        </w:r>
        <w:r w:rsidRPr="0089359D">
          <w:rPr>
            <w:rStyle w:val="Hyperlink"/>
            <w:rFonts w:ascii="Charter" w:hAnsi="Charter"/>
            <w:lang w:val="en-US"/>
          </w:rPr>
          <w:t>offers</w:t>
        </w:r>
      </w:hyperlink>
      <w:r w:rsidRPr="004E0060">
        <w:rPr>
          <w:rFonts w:ascii="Charter" w:hAnsi="Charter"/>
          <w:lang w:val="en-US"/>
        </w:rPr>
        <w:t xml:space="preserve"> </w:t>
      </w:r>
    </w:p>
    <w:p w14:paraId="5341C861" w14:textId="3671C1B7" w:rsidR="00E436E2" w:rsidRPr="004E0060" w:rsidRDefault="00E436E2" w:rsidP="00373688">
      <w:pPr>
        <w:numPr>
          <w:ilvl w:val="1"/>
          <w:numId w:val="7"/>
        </w:numPr>
        <w:spacing w:line="240" w:lineRule="auto"/>
        <w:jc w:val="left"/>
        <w:rPr>
          <w:rFonts w:ascii="Charter" w:hAnsi="Charter"/>
          <w:lang w:val="en-US"/>
        </w:rPr>
      </w:pPr>
      <w:r>
        <w:fldChar w:fldCharType="begin"/>
      </w:r>
      <w:r w:rsidRPr="00BB5608">
        <w:rPr>
          <w:lang w:val="en-US"/>
        </w:rPr>
        <w:instrText>HYPERLINK "https://www.tu-darmstadt.de/forschen/forschungsfoerderung/internationale_foerderprogramme/eu_for_you/index.de.jsp"</w:instrText>
      </w:r>
      <w:r>
        <w:fldChar w:fldCharType="separate"/>
      </w:r>
      <w:proofErr w:type="spellStart"/>
      <w:proofErr w:type="gramStart"/>
      <w:r w:rsidRPr="0089359D">
        <w:rPr>
          <w:rStyle w:val="Hyperlink"/>
          <w:rFonts w:ascii="Charter" w:hAnsi="Charter"/>
          <w:lang w:val="en-US"/>
        </w:rPr>
        <w:t>EUforYou</w:t>
      </w:r>
      <w:proofErr w:type="spellEnd"/>
      <w:r w:rsidRPr="0089359D">
        <w:rPr>
          <w:rStyle w:val="Hyperlink"/>
          <w:rFonts w:ascii="Charter" w:hAnsi="Charter"/>
          <w:lang w:val="en-US"/>
        </w:rPr>
        <w:t>!:</w:t>
      </w:r>
      <w:proofErr w:type="gramEnd"/>
      <w:r w:rsidRPr="0089359D">
        <w:rPr>
          <w:rStyle w:val="Hyperlink"/>
          <w:rFonts w:ascii="Charter" w:hAnsi="Charter"/>
          <w:lang w:val="en-US"/>
        </w:rPr>
        <w:t xml:space="preserve"> Individual support in the planning of European research projects and the ERC</w:t>
      </w:r>
      <w:r>
        <w:fldChar w:fldCharType="end"/>
      </w:r>
      <w:r>
        <w:rPr>
          <w:rFonts w:ascii="Charter" w:hAnsi="Charter"/>
          <w:lang w:val="en-US"/>
        </w:rPr>
        <w:t xml:space="preserve"> </w:t>
      </w:r>
    </w:p>
    <w:p w14:paraId="254C094E" w14:textId="0D7712A9" w:rsidR="00D00063" w:rsidRDefault="003A6BC0" w:rsidP="004E0060">
      <w:pPr>
        <w:numPr>
          <w:ilvl w:val="0"/>
          <w:numId w:val="7"/>
        </w:numPr>
        <w:spacing w:line="240" w:lineRule="auto"/>
        <w:ind w:hanging="357"/>
        <w:jc w:val="left"/>
        <w:rPr>
          <w:rFonts w:ascii="Charter" w:hAnsi="Charter"/>
          <w:lang w:val="en-US"/>
        </w:rPr>
      </w:pPr>
      <w:r w:rsidRPr="003A6BC0">
        <w:rPr>
          <w:rFonts w:ascii="Charter" w:hAnsi="Charter"/>
          <w:lang w:val="en-US"/>
        </w:rPr>
        <w:t xml:space="preserve">Human Resources and </w:t>
      </w:r>
      <w:proofErr w:type="spellStart"/>
      <w:r w:rsidRPr="003A6BC0">
        <w:rPr>
          <w:rFonts w:ascii="Charter" w:hAnsi="Charter"/>
          <w:lang w:val="en-US"/>
        </w:rPr>
        <w:t>Organisational</w:t>
      </w:r>
      <w:proofErr w:type="spellEnd"/>
      <w:r w:rsidRPr="003A6BC0">
        <w:rPr>
          <w:rFonts w:ascii="Charter" w:hAnsi="Charter"/>
          <w:lang w:val="en-US"/>
        </w:rPr>
        <w:t xml:space="preserve"> Development</w:t>
      </w:r>
      <w:r>
        <w:rPr>
          <w:rFonts w:ascii="Charter" w:hAnsi="Charter"/>
          <w:lang w:val="en-US"/>
        </w:rPr>
        <w:t xml:space="preserve"> / </w:t>
      </w:r>
      <w:r w:rsidRPr="003A6BC0">
        <w:rPr>
          <w:rFonts w:ascii="Charter" w:hAnsi="Charter"/>
          <w:lang w:val="en-US"/>
        </w:rPr>
        <w:t xml:space="preserve">Personal- und </w:t>
      </w:r>
      <w:proofErr w:type="spellStart"/>
      <w:r w:rsidRPr="003A6BC0">
        <w:rPr>
          <w:rFonts w:ascii="Charter" w:hAnsi="Charter"/>
          <w:lang w:val="en-US"/>
        </w:rPr>
        <w:t>Organisationsentwicklung</w:t>
      </w:r>
      <w:proofErr w:type="spellEnd"/>
      <w:r w:rsidR="0075216D" w:rsidRPr="004E0060">
        <w:rPr>
          <w:rFonts w:ascii="Charter" w:hAnsi="Charter"/>
          <w:lang w:val="en-US"/>
        </w:rPr>
        <w:t xml:space="preserve">: </w:t>
      </w:r>
    </w:p>
    <w:p w14:paraId="21743C45" w14:textId="2338520F" w:rsidR="0075216D" w:rsidRDefault="003849F0" w:rsidP="00D00063">
      <w:pPr>
        <w:numPr>
          <w:ilvl w:val="1"/>
          <w:numId w:val="7"/>
        </w:numPr>
        <w:spacing w:line="240" w:lineRule="auto"/>
        <w:jc w:val="left"/>
        <w:rPr>
          <w:rFonts w:ascii="Charter" w:hAnsi="Charter"/>
          <w:lang w:val="en-US"/>
        </w:rPr>
      </w:pPr>
      <w:hyperlink r:id="rId12" w:history="1">
        <w:proofErr w:type="spellStart"/>
        <w:r>
          <w:rPr>
            <w:rStyle w:val="Hyperlink"/>
            <w:rFonts w:ascii="Charter" w:hAnsi="Charter"/>
            <w:lang w:val="en-US"/>
          </w:rPr>
          <w:t>ProFührung</w:t>
        </w:r>
        <w:proofErr w:type="spellEnd"/>
      </w:hyperlink>
      <w:r w:rsidR="0075216D" w:rsidRPr="004E0060">
        <w:rPr>
          <w:rFonts w:ascii="Charter" w:hAnsi="Charter"/>
          <w:lang w:val="en-US"/>
        </w:rPr>
        <w:t xml:space="preserve"> (</w:t>
      </w:r>
      <w:r w:rsidR="00A01F2A" w:rsidRPr="004E0060">
        <w:rPr>
          <w:rFonts w:ascii="Charter" w:hAnsi="Charter"/>
          <w:lang w:val="en-US"/>
        </w:rPr>
        <w:t>workshop for the development of leadership skills</w:t>
      </w:r>
      <w:r w:rsidR="0075216D" w:rsidRPr="004E0060">
        <w:rPr>
          <w:rFonts w:ascii="Charter" w:hAnsi="Charter"/>
          <w:lang w:val="en-US"/>
        </w:rPr>
        <w:t>)</w:t>
      </w:r>
    </w:p>
    <w:p w14:paraId="1C94F02D" w14:textId="24CD5C08" w:rsidR="002B4AF2" w:rsidRPr="00D00063" w:rsidRDefault="00D00063" w:rsidP="00D00063">
      <w:pPr>
        <w:pStyle w:val="Listenabsatz"/>
        <w:numPr>
          <w:ilvl w:val="1"/>
          <w:numId w:val="7"/>
        </w:numPr>
        <w:spacing w:line="240" w:lineRule="auto"/>
        <w:rPr>
          <w:rFonts w:ascii="Charter" w:hAnsi="Charter"/>
        </w:rPr>
      </w:pPr>
      <w:hyperlink r:id="rId13" w:history="1">
        <w:r w:rsidRPr="0089359D">
          <w:rPr>
            <w:rStyle w:val="Hyperlink"/>
            <w:rFonts w:ascii="Charter" w:hAnsi="Charter"/>
          </w:rPr>
          <w:t xml:space="preserve">Management </w:t>
        </w:r>
        <w:proofErr w:type="spellStart"/>
        <w:r w:rsidRPr="0089359D">
          <w:rPr>
            <w:rStyle w:val="Hyperlink"/>
            <w:rFonts w:ascii="Charter" w:hAnsi="Charter"/>
          </w:rPr>
          <w:t>guidelines</w:t>
        </w:r>
        <w:proofErr w:type="spellEnd"/>
        <w:r w:rsidRPr="0089359D">
          <w:rPr>
            <w:rStyle w:val="Hyperlink"/>
            <w:rFonts w:ascii="Charter" w:hAnsi="Charter"/>
          </w:rPr>
          <w:t xml:space="preserve"> / Führungsleitlinien</w:t>
        </w:r>
      </w:hyperlink>
      <w:r w:rsidR="002B4AF2" w:rsidRPr="00D00063">
        <w:rPr>
          <w:rFonts w:ascii="Charter" w:hAnsi="Charter"/>
        </w:rPr>
        <w:t xml:space="preserve"> </w:t>
      </w:r>
    </w:p>
    <w:p w14:paraId="10539338" w14:textId="77777777" w:rsidR="00373688" w:rsidRDefault="00C2798C" w:rsidP="004E0060">
      <w:pPr>
        <w:numPr>
          <w:ilvl w:val="0"/>
          <w:numId w:val="7"/>
        </w:numPr>
        <w:spacing w:line="240" w:lineRule="auto"/>
        <w:ind w:hanging="357"/>
        <w:jc w:val="left"/>
        <w:rPr>
          <w:rFonts w:ascii="Charter" w:hAnsi="Charter"/>
          <w:lang w:val="en-US"/>
        </w:rPr>
      </w:pPr>
      <w:r w:rsidRPr="00C2798C">
        <w:rPr>
          <w:rFonts w:ascii="Charter" w:hAnsi="Charter"/>
          <w:lang w:val="en-US"/>
        </w:rPr>
        <w:t xml:space="preserve">Center for Educational Development and Technology </w:t>
      </w:r>
      <w:r>
        <w:rPr>
          <w:rFonts w:ascii="Charter" w:hAnsi="Charter"/>
          <w:lang w:val="en-US"/>
        </w:rPr>
        <w:t xml:space="preserve">/ </w:t>
      </w:r>
      <w:proofErr w:type="spellStart"/>
      <w:r w:rsidR="00A05A18" w:rsidRPr="00C2798C">
        <w:rPr>
          <w:rFonts w:ascii="Charter" w:hAnsi="Charter"/>
          <w:lang w:val="en-US"/>
        </w:rPr>
        <w:t>Hochschuldidaktische</w:t>
      </w:r>
      <w:proofErr w:type="spellEnd"/>
      <w:r w:rsidR="00A05A18" w:rsidRPr="00C2798C">
        <w:rPr>
          <w:rFonts w:ascii="Charter" w:hAnsi="Charter"/>
          <w:lang w:val="en-US"/>
        </w:rPr>
        <w:t xml:space="preserve"> </w:t>
      </w:r>
      <w:proofErr w:type="spellStart"/>
      <w:r w:rsidR="00A05A18" w:rsidRPr="00C2798C">
        <w:rPr>
          <w:rFonts w:ascii="Charter" w:hAnsi="Charter"/>
          <w:lang w:val="en-US"/>
        </w:rPr>
        <w:t>Arbeitsstelle</w:t>
      </w:r>
      <w:proofErr w:type="spellEnd"/>
      <w:r w:rsidR="00434A89" w:rsidRPr="00C2798C">
        <w:rPr>
          <w:rFonts w:ascii="Charter" w:hAnsi="Charter"/>
          <w:lang w:val="en-US"/>
        </w:rPr>
        <w:t xml:space="preserve">: </w:t>
      </w:r>
    </w:p>
    <w:p w14:paraId="2AB81A32" w14:textId="488D4A60" w:rsidR="00A01F2A" w:rsidRPr="00C2798C" w:rsidRDefault="00E436E2" w:rsidP="00373688">
      <w:pPr>
        <w:numPr>
          <w:ilvl w:val="1"/>
          <w:numId w:val="7"/>
        </w:numPr>
        <w:spacing w:line="240" w:lineRule="auto"/>
        <w:jc w:val="left"/>
        <w:rPr>
          <w:rFonts w:ascii="Charter" w:hAnsi="Charter"/>
          <w:lang w:val="en-US"/>
        </w:rPr>
      </w:pPr>
      <w:hyperlink r:id="rId14" w:history="1">
        <w:r w:rsidRPr="00B44F12">
          <w:rPr>
            <w:rStyle w:val="Hyperlink"/>
            <w:rFonts w:ascii="Charter" w:hAnsi="Charter"/>
            <w:lang w:val="en-US"/>
          </w:rPr>
          <w:t>V</w:t>
        </w:r>
        <w:r w:rsidR="00A01F2A" w:rsidRPr="00B44F12">
          <w:rPr>
            <w:rStyle w:val="Hyperlink"/>
            <w:rFonts w:ascii="Charter" w:hAnsi="Charter"/>
            <w:lang w:val="en-US"/>
          </w:rPr>
          <w:t xml:space="preserve">arious </w:t>
        </w:r>
        <w:proofErr w:type="gramStart"/>
        <w:r w:rsidR="00E325CD" w:rsidRPr="00B44F12">
          <w:rPr>
            <w:rStyle w:val="Hyperlink"/>
            <w:rFonts w:ascii="Charter" w:hAnsi="Charter"/>
            <w:lang w:val="en-US"/>
          </w:rPr>
          <w:t>workshop</w:t>
        </w:r>
        <w:proofErr w:type="gramEnd"/>
        <w:r w:rsidR="00E325CD" w:rsidRPr="00B44F12">
          <w:rPr>
            <w:rStyle w:val="Hyperlink"/>
            <w:rFonts w:ascii="Charter" w:hAnsi="Charter"/>
            <w:lang w:val="en-US"/>
          </w:rPr>
          <w:t xml:space="preserve"> and consultation </w:t>
        </w:r>
        <w:proofErr w:type="gramStart"/>
        <w:r w:rsidR="00E325CD" w:rsidRPr="00B44F12">
          <w:rPr>
            <w:rStyle w:val="Hyperlink"/>
            <w:rFonts w:ascii="Charter" w:hAnsi="Charter"/>
            <w:lang w:val="en-US"/>
          </w:rPr>
          <w:t>offers</w:t>
        </w:r>
        <w:proofErr w:type="gramEnd"/>
      </w:hyperlink>
    </w:p>
    <w:p w14:paraId="6F60CFAB" w14:textId="77777777" w:rsidR="00E325CD" w:rsidRPr="00373688" w:rsidRDefault="00E325CD" w:rsidP="00461D99">
      <w:pPr>
        <w:numPr>
          <w:ilvl w:val="2"/>
          <w:numId w:val="7"/>
        </w:numPr>
        <w:spacing w:line="240" w:lineRule="auto"/>
        <w:rPr>
          <w:rFonts w:ascii="Charter" w:hAnsi="Charter"/>
          <w:lang w:val="en-US"/>
        </w:rPr>
      </w:pPr>
      <w:r w:rsidRPr="00373688">
        <w:rPr>
          <w:rFonts w:ascii="Charter" w:hAnsi="Charter"/>
          <w:lang w:val="en-US"/>
        </w:rPr>
        <w:t>Certificate University Teaching Basic Competences</w:t>
      </w:r>
    </w:p>
    <w:p w14:paraId="0CB1D734" w14:textId="77777777" w:rsidR="00E325CD" w:rsidRPr="004E0060" w:rsidRDefault="00E325CD" w:rsidP="00461D99">
      <w:pPr>
        <w:numPr>
          <w:ilvl w:val="2"/>
          <w:numId w:val="7"/>
        </w:numPr>
        <w:spacing w:line="240" w:lineRule="auto"/>
        <w:rPr>
          <w:rFonts w:ascii="Charter" w:hAnsi="Charter"/>
          <w:lang w:val="en-US"/>
        </w:rPr>
      </w:pPr>
      <w:r w:rsidRPr="004E0060">
        <w:rPr>
          <w:rFonts w:ascii="Charter" w:hAnsi="Charter"/>
          <w:lang w:val="en-US"/>
        </w:rPr>
        <w:t>Certificate University Teaching Professional Competence Level</w:t>
      </w:r>
    </w:p>
    <w:p w14:paraId="267B5565" w14:textId="77777777" w:rsidR="00E325CD" w:rsidRPr="004E0060" w:rsidRDefault="00E325CD" w:rsidP="00461D99">
      <w:pPr>
        <w:numPr>
          <w:ilvl w:val="2"/>
          <w:numId w:val="7"/>
        </w:numPr>
        <w:spacing w:line="240" w:lineRule="auto"/>
        <w:rPr>
          <w:rFonts w:ascii="Charter" w:hAnsi="Charter"/>
        </w:rPr>
      </w:pPr>
      <w:r w:rsidRPr="004E0060">
        <w:rPr>
          <w:rFonts w:ascii="Charter" w:hAnsi="Charter"/>
        </w:rPr>
        <w:t xml:space="preserve">University </w:t>
      </w:r>
      <w:proofErr w:type="spellStart"/>
      <w:r w:rsidRPr="004E0060">
        <w:rPr>
          <w:rFonts w:ascii="Charter" w:hAnsi="Charter"/>
        </w:rPr>
        <w:t>didactic</w:t>
      </w:r>
      <w:proofErr w:type="spellEnd"/>
      <w:r w:rsidRPr="004E0060">
        <w:rPr>
          <w:rFonts w:ascii="Charter" w:hAnsi="Charter"/>
        </w:rPr>
        <w:t xml:space="preserve"> </w:t>
      </w:r>
      <w:proofErr w:type="spellStart"/>
      <w:r w:rsidRPr="004E0060">
        <w:rPr>
          <w:rFonts w:ascii="Charter" w:hAnsi="Charter"/>
        </w:rPr>
        <w:t>workshops</w:t>
      </w:r>
      <w:proofErr w:type="spellEnd"/>
    </w:p>
    <w:p w14:paraId="47D523E9" w14:textId="77777777" w:rsidR="00E325CD" w:rsidRPr="004E0060" w:rsidRDefault="00E325CD" w:rsidP="00461D99">
      <w:pPr>
        <w:numPr>
          <w:ilvl w:val="2"/>
          <w:numId w:val="7"/>
        </w:numPr>
        <w:spacing w:line="240" w:lineRule="auto"/>
        <w:rPr>
          <w:rFonts w:ascii="Charter" w:hAnsi="Charter"/>
        </w:rPr>
      </w:pPr>
      <w:proofErr w:type="spellStart"/>
      <w:r w:rsidRPr="004E0060">
        <w:rPr>
          <w:rFonts w:ascii="Charter" w:hAnsi="Charter"/>
        </w:rPr>
        <w:t>Digitally</w:t>
      </w:r>
      <w:proofErr w:type="spellEnd"/>
      <w:r w:rsidRPr="004E0060">
        <w:rPr>
          <w:rFonts w:ascii="Charter" w:hAnsi="Charter"/>
        </w:rPr>
        <w:t xml:space="preserve"> </w:t>
      </w:r>
      <w:proofErr w:type="spellStart"/>
      <w:r w:rsidRPr="004E0060">
        <w:rPr>
          <w:rFonts w:ascii="Charter" w:hAnsi="Charter"/>
        </w:rPr>
        <w:t>supported</w:t>
      </w:r>
      <w:proofErr w:type="spellEnd"/>
      <w:r w:rsidRPr="004E0060">
        <w:rPr>
          <w:rFonts w:ascii="Charter" w:hAnsi="Charter"/>
        </w:rPr>
        <w:t xml:space="preserve"> </w:t>
      </w:r>
      <w:proofErr w:type="spellStart"/>
      <w:r w:rsidRPr="004E0060">
        <w:rPr>
          <w:rFonts w:ascii="Charter" w:hAnsi="Charter"/>
        </w:rPr>
        <w:t>teaching</w:t>
      </w:r>
      <w:proofErr w:type="spellEnd"/>
      <w:r w:rsidRPr="004E0060">
        <w:rPr>
          <w:rFonts w:ascii="Charter" w:hAnsi="Charter"/>
        </w:rPr>
        <w:t xml:space="preserve"> and </w:t>
      </w:r>
      <w:proofErr w:type="spellStart"/>
      <w:r w:rsidRPr="004E0060">
        <w:rPr>
          <w:rFonts w:ascii="Charter" w:hAnsi="Charter"/>
        </w:rPr>
        <w:t>testing</w:t>
      </w:r>
      <w:proofErr w:type="spellEnd"/>
    </w:p>
    <w:p w14:paraId="712E50CD" w14:textId="77777777" w:rsidR="00E325CD" w:rsidRPr="004E0060" w:rsidRDefault="00E325CD" w:rsidP="00461D99">
      <w:pPr>
        <w:numPr>
          <w:ilvl w:val="2"/>
          <w:numId w:val="7"/>
        </w:numPr>
        <w:spacing w:line="240" w:lineRule="auto"/>
        <w:rPr>
          <w:rFonts w:ascii="Charter" w:hAnsi="Charter"/>
          <w:lang w:val="en-US"/>
        </w:rPr>
      </w:pPr>
      <w:r w:rsidRPr="004E0060">
        <w:rPr>
          <w:rFonts w:ascii="Charter" w:hAnsi="Charter"/>
          <w:lang w:val="en-US"/>
        </w:rPr>
        <w:t>Well-being and health for teachers</w:t>
      </w:r>
    </w:p>
    <w:p w14:paraId="32A2064C" w14:textId="353B6CCE" w:rsidR="00E325CD" w:rsidRPr="004E0060" w:rsidRDefault="00E325CD" w:rsidP="00461D99">
      <w:pPr>
        <w:numPr>
          <w:ilvl w:val="2"/>
          <w:numId w:val="7"/>
        </w:numPr>
        <w:spacing w:line="240" w:lineRule="auto"/>
        <w:rPr>
          <w:rFonts w:ascii="Charter" w:hAnsi="Charter"/>
        </w:rPr>
      </w:pPr>
      <w:proofErr w:type="spellStart"/>
      <w:r w:rsidRPr="004E0060">
        <w:rPr>
          <w:rFonts w:ascii="Charter" w:hAnsi="Charter"/>
        </w:rPr>
        <w:t>Diversity</w:t>
      </w:r>
      <w:proofErr w:type="spellEnd"/>
      <w:r w:rsidRPr="004E0060">
        <w:rPr>
          <w:rFonts w:ascii="Charter" w:hAnsi="Charter"/>
        </w:rPr>
        <w:t xml:space="preserve"> in </w:t>
      </w:r>
      <w:proofErr w:type="spellStart"/>
      <w:r w:rsidRPr="004E0060">
        <w:rPr>
          <w:rFonts w:ascii="Charter" w:hAnsi="Charter"/>
        </w:rPr>
        <w:t>teaching</w:t>
      </w:r>
      <w:proofErr w:type="spellEnd"/>
    </w:p>
    <w:p w14:paraId="2A732651" w14:textId="002344AA" w:rsidR="00E436E2" w:rsidRDefault="00E436E2" w:rsidP="004E0060">
      <w:pPr>
        <w:numPr>
          <w:ilvl w:val="0"/>
          <w:numId w:val="7"/>
        </w:numPr>
        <w:spacing w:line="240" w:lineRule="auto"/>
        <w:ind w:hanging="357"/>
        <w:jc w:val="left"/>
        <w:rPr>
          <w:rFonts w:ascii="Charter" w:hAnsi="Charter"/>
          <w:lang w:val="en-US"/>
        </w:rPr>
      </w:pPr>
      <w:r w:rsidRPr="00E436E2">
        <w:rPr>
          <w:rFonts w:ascii="Charter" w:hAnsi="Charter"/>
          <w:lang w:val="en-US"/>
        </w:rPr>
        <w:t xml:space="preserve">Graduate </w:t>
      </w:r>
      <w:proofErr w:type="spellStart"/>
      <w:r w:rsidRPr="00E436E2">
        <w:rPr>
          <w:rFonts w:ascii="Charter" w:hAnsi="Charter"/>
          <w:lang w:val="en-US"/>
        </w:rPr>
        <w:t>Organisation</w:t>
      </w:r>
      <w:proofErr w:type="spellEnd"/>
      <w:r w:rsidRPr="00E436E2">
        <w:rPr>
          <w:rFonts w:ascii="Charter" w:hAnsi="Charter"/>
          <w:lang w:val="en-US"/>
        </w:rPr>
        <w:t xml:space="preserve"> Ingenium</w:t>
      </w:r>
      <w:r>
        <w:rPr>
          <w:rFonts w:ascii="Charter" w:hAnsi="Charter"/>
          <w:lang w:val="en-US"/>
        </w:rPr>
        <w:t>:</w:t>
      </w:r>
    </w:p>
    <w:p w14:paraId="71D09620" w14:textId="0574D010" w:rsidR="00E436E2" w:rsidRPr="00CD48F3" w:rsidRDefault="00E436E2" w:rsidP="00E436E2">
      <w:pPr>
        <w:numPr>
          <w:ilvl w:val="1"/>
          <w:numId w:val="7"/>
        </w:numPr>
        <w:spacing w:line="240" w:lineRule="auto"/>
        <w:jc w:val="left"/>
        <w:rPr>
          <w:rFonts w:ascii="Charter" w:hAnsi="Charter"/>
          <w:lang w:val="en-US"/>
        </w:rPr>
      </w:pPr>
      <w:hyperlink r:id="rId15" w:history="1">
        <w:r w:rsidRPr="00B44F12">
          <w:rPr>
            <w:rStyle w:val="Hyperlink"/>
            <w:rFonts w:ascii="Charter" w:hAnsi="Charter"/>
            <w:lang w:val="en-US"/>
          </w:rPr>
          <w:t>Postdoc Trainings</w:t>
        </w:r>
      </w:hyperlink>
    </w:p>
    <w:p w14:paraId="304082FA" w14:textId="073D0C4A" w:rsidR="0075216D" w:rsidRPr="00E436E2" w:rsidRDefault="00726FC8" w:rsidP="00E436E2">
      <w:pPr>
        <w:numPr>
          <w:ilvl w:val="1"/>
          <w:numId w:val="7"/>
        </w:numPr>
        <w:spacing w:line="240" w:lineRule="auto"/>
        <w:jc w:val="left"/>
        <w:rPr>
          <w:rFonts w:ascii="Charter" w:hAnsi="Charter"/>
          <w:lang w:val="en-US"/>
        </w:rPr>
      </w:pPr>
      <w:hyperlink r:id="rId16" w:history="1">
        <w:bookmarkEnd w:id="3"/>
        <w:r>
          <w:rPr>
            <w:rStyle w:val="Hyperlink"/>
            <w:rFonts w:ascii="Charter" w:hAnsi="Charter"/>
            <w:lang w:val="en-US"/>
          </w:rPr>
          <w:t xml:space="preserve">Other offers for R3-Professors </w:t>
        </w:r>
      </w:hyperlink>
      <w:r w:rsidR="00BC3F0F" w:rsidRPr="00E436E2">
        <w:rPr>
          <w:rFonts w:ascii="Charter" w:hAnsi="Charter"/>
          <w:lang w:val="en-US"/>
        </w:rPr>
        <w:t xml:space="preserve"> </w:t>
      </w:r>
      <w:bookmarkEnd w:id="4"/>
    </w:p>
    <w:p w14:paraId="261FDBC8" w14:textId="3C220A1C" w:rsidR="00892D56" w:rsidRPr="00461D99" w:rsidRDefault="00892D56" w:rsidP="00461D99">
      <w:pPr>
        <w:pStyle w:val="Listenabsatz"/>
        <w:spacing w:line="240" w:lineRule="auto"/>
        <w:ind w:left="360"/>
        <w:contextualSpacing w:val="0"/>
        <w:rPr>
          <w:rFonts w:ascii="Charter" w:hAnsi="Charter"/>
          <w:color w:val="7F7F7F"/>
          <w:szCs w:val="22"/>
          <w:lang w:val="en-US"/>
        </w:rPr>
      </w:pPr>
    </w:p>
    <w:p w14:paraId="660AC1E1" w14:textId="512919F6" w:rsidR="00892D56" w:rsidRPr="004E0060" w:rsidRDefault="00892D56" w:rsidP="002B4AF2">
      <w:pPr>
        <w:spacing w:line="240" w:lineRule="auto"/>
        <w:jc w:val="left"/>
        <w:rPr>
          <w:rFonts w:ascii="Charter" w:hAnsi="Charter"/>
          <w:lang w:val="en-US"/>
        </w:rPr>
      </w:pPr>
    </w:p>
    <w:sectPr w:rsidR="00892D56" w:rsidRPr="004E0060" w:rsidSect="00C12966">
      <w:headerReference w:type="default" r:id="rId17"/>
      <w:headerReference w:type="first" r:id="rId18"/>
      <w:pgSz w:w="11906" w:h="16838" w:code="9"/>
      <w:pgMar w:top="1871" w:right="1474" w:bottom="1418" w:left="1588" w:header="709" w:footer="9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D8F6" w14:textId="77777777" w:rsidR="00DB6B43" w:rsidRDefault="00DB6B43" w:rsidP="00841EA5">
      <w:pPr>
        <w:spacing w:line="240" w:lineRule="auto"/>
      </w:pPr>
      <w:r>
        <w:separator/>
      </w:r>
    </w:p>
  </w:endnote>
  <w:endnote w:type="continuationSeparator" w:id="0">
    <w:p w14:paraId="2D1BA042" w14:textId="77777777" w:rsidR="00DB6B43" w:rsidRDefault="00DB6B43" w:rsidP="00841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Charter">
    <w:altName w:val="Chart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fford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FF34" w14:textId="77777777" w:rsidR="00DB6B43" w:rsidRDefault="00DB6B43" w:rsidP="00841EA5">
      <w:pPr>
        <w:spacing w:line="240" w:lineRule="auto"/>
      </w:pPr>
      <w:r>
        <w:separator/>
      </w:r>
    </w:p>
  </w:footnote>
  <w:footnote w:type="continuationSeparator" w:id="0">
    <w:p w14:paraId="27A50C40" w14:textId="77777777" w:rsidR="00DB6B43" w:rsidRDefault="00DB6B43" w:rsidP="00841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782F" w14:textId="68A43AB5" w:rsidR="00537DAD" w:rsidRDefault="00DB6B43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1" locked="1" layoutInCell="1" allowOverlap="1" wp14:anchorId="3F773453" wp14:editId="5B1F1DE1">
              <wp:simplePos x="0" y="0"/>
              <wp:positionH relativeFrom="page">
                <wp:posOffset>540385</wp:posOffset>
              </wp:positionH>
              <wp:positionV relativeFrom="page">
                <wp:posOffset>9973309</wp:posOffset>
              </wp:positionV>
              <wp:extent cx="6480175" cy="0"/>
              <wp:effectExtent l="0" t="0" r="15875" b="19050"/>
              <wp:wrapNone/>
              <wp:docPr id="8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FBAA5" id="Line 52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5pt,785.3pt" to="552.8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IaEgIAACkEAAAOAAAAZHJzL2Uyb0RvYy54bWysU8GO2yAQvVfqPyDuie3U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glCId&#10;SLQViqOHWWhNb1wBEZXa2VAcPasXs9X0u0NKVy1RBx4pvl4M5GUhI3mTEjbOwAX7/rNmEEOOXsc+&#10;nRvbBUjoADpHOS43OfjZIwqH83yRZo8PGNHRl5BiTDTW+U9cdygYJZZAOgKT09b5QIQUY0i4R+mN&#10;kDKqLRXqS/w4n6UxwWkpWHCGMGcP+0padCJhXuIXqwLPfZjVR8UiWMsJWw+2J0JebbhcqoAHpQCd&#10;wboOxI+n9Gm9WC/yST6bryd5WteTj5sqn8w3UGz9oa6qOvsZqGV50QrGuArsxuHM8r8Tf3gm17G6&#10;jeetDclb9NgvIDv+I+moZZDvOgh7zS47O2oM8xiDh7cTBv5+D/b9C1/9AgAA//8DAFBLAwQUAAYA&#10;CAAAACEAQrygGt4AAAANAQAADwAAAGRycy9kb3ducmV2LnhtbEyPwU7DMBBE70j8g7VI3KidSkmj&#10;NE4FFI5Q0SLObryNI+J1FLtJ4OtxDwhuuzOj2bflZrYdG3HwrSMJyUIAQ6qdbqmR8H54vsuB+aBI&#10;q84RSvhCD5vq+qpUhXYTveG4Dw2LJeQLJcGE0Bec+9qgVX7heqTondxgVYjr0HA9qCmW244vhci4&#10;VS3FC0b1+Giw/tyfrYTvbDJb/vS62pkP/pDvXg7jErdS3t7M92tgAefwF4YLfkSHKjId3Zm0Z52E&#10;PE1iMurpSmTALolEpHE6/mq8Kvn/L6ofAAAA//8DAFBLAQItABQABgAIAAAAIQC2gziS/gAAAOEB&#10;AAATAAAAAAAAAAAAAAAAAAAAAABbQ29udGVudF9UeXBlc10ueG1sUEsBAi0AFAAGAAgAAAAhADj9&#10;If/WAAAAlAEAAAsAAAAAAAAAAAAAAAAALwEAAF9yZWxzLy5yZWxzUEsBAi0AFAAGAAgAAAAhAOS6&#10;ghoSAgAAKQQAAA4AAAAAAAAAAAAAAAAALgIAAGRycy9lMm9Eb2MueG1sUEsBAi0AFAAGAAgAAAAh&#10;AEK8oBreAAAADQEAAA8AAAAAAAAAAAAAAAAAbAQAAGRycy9kb3ducmV2LnhtbFBLBQYAAAAABAAE&#10;APMAAAB3BQAAAAA=&#10;" strokeweight=".6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3CA36C0" wp14:editId="0FA340D0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6480175" cy="144145"/>
              <wp:effectExtent l="0" t="0" r="0" b="8255"/>
              <wp:wrapNone/>
              <wp:docPr id="7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B90F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5B5B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1C504" id="Rectangle 51" o:spid="_x0000_s1026" style="position:absolute;margin-left:42.55pt;margin-top:42.55pt;width:510.25pt;height:1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ZLfgIAAPwEAAAOAAAAZHJzL2Uyb0RvYy54bWysVNuO0zAQfUfiHyy/d3MhvSRqutruUoS0&#10;wIqFD3Btp7FwbGO7TXcR/87YaUsLPCBEKzkznvHxmZvn1/tOoh23TmhV4+wqxYgrqplQmxp//rQa&#10;zTBynihGpFa8xk/c4evFyxfz3lQ8162WjFsEIMpVvalx672pksTRlnfEXWnDFRgbbTviQbWbhFnS&#10;A3onkzxNJ0mvLTNWU+4c7N4NRryI+E3Dqf/QNI57JGsM3HxcbVzXYU0Wc1JtLDGtoAca5B9YdEQo&#10;uPQEdUc8QVsrfoPqBLXa6cZfUd0lumkE5TEGiCZLf4nmsSWGx1ggOc6c0uT+Hyx9v3uwSLAaTzFS&#10;pIMSfYSkEbWRHI2zkJ/euArcHs2DDRE6c6/pF4eUvm3Bjd9Yq/uWEwason9ycSAoDo6idf9OM4An&#10;W69jqvaN7QIgJAHtY0WeThXhe48obE6KWZpNxxhRsGVFkRXjQCkh1fG0sc6/4bpDQaixBfIRnezu&#10;nR9cjy6RvZaCrYSUUbGb9a20aEegO5ZlusrzA7o7d5MqOCsdjg2Iww6QhDuCLdCN1f5WZnmRLvNy&#10;tJrMpqNiVYxH5TSdjdKsXJaTtCiLu9X3QDArqlYwxtW9UPzYeVnxd5U9zMDQM7H3UF/jVyFTMa5z&#10;9u4iyPES/n8KshMeBlGKrsazNPyCE6lCYV8rFmVPhBzk5JJ+LAjk4PiNWYltECo/dNBasyfoAquh&#10;SDCI8GSA0Gr7jFEP41dj93VLLMdIvlXQSSUUO8xrVIrxNAfFnlvW5xaiKEDV2GM0iLd+mPGtsWLT&#10;wk1ZTIzSN9B9jYiNETpzYAW8gwIjFiM4PAdhhs/16PXz0Vr8AAAA//8DAFBLAwQUAAYACAAAACEA&#10;d+HWVNoAAAAKAQAADwAAAGRycy9kb3ducmV2LnhtbEyPQU/DMAyF70j8h8hI3FhSpI2qNJ0QEgd2&#10;6wZ3r/HajsapmqwN/55MQoKTbb2n5++V22gHMdPke8caspUCQdw403Or4ePw9pCD8AHZ4OCYNHyT&#10;h211e1NiYdzCNc370IoUwr5ADV0IYyGlbzqy6FduJE7ayU0WQzqnVpoJlxRuB/mo1EZa7Dl96HCk&#10;146ar/3FaqhpidnuHd3nvIv1YcwXOvtF6/u7+PIMIlAMf2a44id0qBLT0V3YeDFoyNdZcv7Oq56p&#10;9QbEMW3qKQdZlfJ/heoHAAD//wMAUEsBAi0AFAAGAAgAAAAhALaDOJL+AAAA4QEAABMAAAAAAAAA&#10;AAAAAAAAAAAAAFtDb250ZW50X1R5cGVzXS54bWxQSwECLQAUAAYACAAAACEAOP0h/9YAAACUAQAA&#10;CwAAAAAAAAAAAAAAAAAvAQAAX3JlbHMvLnJlbHNQSwECLQAUAAYACAAAACEAOBh2S34CAAD8BAAA&#10;DgAAAAAAAAAAAAAAAAAuAgAAZHJzL2Uyb0RvYy54bWxQSwECLQAUAAYACAAAACEAd+HWVNoAAAAK&#10;AQAADwAAAAAAAAAAAAAAAADYBAAAZHJzL2Rvd25yZXYueG1sUEsFBgAAAAAEAAQA8wAAAN8FAAAA&#10;AA==&#10;" fillcolor="#b90f22" stroked="f" strokecolor="#b5b5b5" strokeweight=".2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1" locked="1" layoutInCell="1" allowOverlap="1" wp14:anchorId="04FA35F8" wp14:editId="0DF52CBC">
              <wp:simplePos x="0" y="0"/>
              <wp:positionH relativeFrom="page">
                <wp:posOffset>540385</wp:posOffset>
              </wp:positionH>
              <wp:positionV relativeFrom="page">
                <wp:posOffset>734694</wp:posOffset>
              </wp:positionV>
              <wp:extent cx="6480175" cy="0"/>
              <wp:effectExtent l="0" t="0" r="15875" b="19050"/>
              <wp:wrapNone/>
              <wp:docPr id="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835C2" id="Line 50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5pt,57.85pt" to="552.8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C2EwIAACoEAAAOAAAAZHJzL2Uyb0RvYy54bWysU82O2jAQvlfqO1i+QxIaKBsRVlUCvdAu&#10;0m4fwNgOserYlm0IqOq7d2wIYttLtdocnLFn5ptv/haPp06iI7dOaFXibJxixBXVTKh9iX+8rEdz&#10;jJwnihGpFS/xmTv8uPz4YdGbgk90qyXjFgGIckVvStx6b4okcbTlHXFjbbgCZaNtRzxc7T5hlvSA&#10;3slkkqazpNeWGaspdw5e64sSLyN+03Dqn5rGcY9kiYGbj6eN5y6cyXJBir0lphX0SoO8gUVHhIKg&#10;N6iaeIIOVvwD1QlqtdONH1PdJbppBOUxB8gmS//K5rklhsdcoDjO3Mrk3g+Wfj9uLRKsxDOMFOmg&#10;RRuhOJrG0vTGFWBRqa0NydGTejYbTX86pHTVErXnkeLL2YBfFoqZvHIJF2cgwK7/phnYkIPXsU6n&#10;xnYBEiqATrEd51s7+MkjCo+zfJ5mn6cY0UGXkGJwNNb5r1x3KAgllkA6ApPjxvlAhBSDSYij9FpI&#10;GbstFeqB7XSSp9HDaSlY0AY7Z/e7Slp0JGFg4hfTAs29mdUHxSJaywlbXWVPhLzIEF2qgAe5AJ+r&#10;dJmIXw/pw2q+muejfDJbjfK0rkdf1lU+mq0h2/pTXVV19jtQy/KiFYxxFdgN05nl/9f9655c5uo2&#10;n7c6JK/RY8GA7PCPpGMzQ//COrlip9l5a4cmw0BG4+vyhIm/v4N8v+LLPwAAAP//AwBQSwMEFAAG&#10;AAgAAAAhAJciCJHdAAAACwEAAA8AAABkcnMvZG93bnJldi54bWxMj0FPg0AQhe8m/ofNNPFmd1FB&#10;giyNNenBSxOxP2CALZCys4TdFvTXO01M9Dhv3rz5Xr5Z7CAuZvK9Iw3RWoEwVLump1bD4XN3n4Lw&#10;AanBwZHR8GU8bIrbmxyzxs30YS5laAWHkM9QQxfCmEnp685Y9Gs3GuLd0U0WA49TK5sJZw63g3xQ&#10;KpEWe+IPHY7mrTP1qTxbxjg+4pOi3fawT/Y0v2/T6rv0Wt+tltcXEMEs4c8MV3y+gYKZKnemxotB&#10;QxpH7GQ9ip9BXA2RihMQ1a8ki1z+71D8AAAA//8DAFBLAQItABQABgAIAAAAIQC2gziS/gAAAOEB&#10;AAATAAAAAAAAAAAAAAAAAAAAAABbQ29udGVudF9UeXBlc10ueG1sUEsBAi0AFAAGAAgAAAAhADj9&#10;If/WAAAAlAEAAAsAAAAAAAAAAAAAAAAALwEAAF9yZWxzLy5yZWxzUEsBAi0AFAAGAAgAAAAhACuh&#10;wLYTAgAAKgQAAA4AAAAAAAAAAAAAAAAALgIAAGRycy9lMm9Eb2MueG1sUEsBAi0AFAAGAAgAAAAh&#10;AJciCJHdAAAACwEAAA8AAAAAAAAAAAAAAAAAbQQAAGRycy9kb3ducmV2LnhtbFBLBQYAAAAABAAE&#10;APMAAAB3BQAAAAA=&#10;" strokeweight="1.2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1C1E045" wp14:editId="55C584D7">
              <wp:simplePos x="0" y="0"/>
              <wp:positionH relativeFrom="page">
                <wp:posOffset>6165850</wp:posOffset>
              </wp:positionH>
              <wp:positionV relativeFrom="page">
                <wp:posOffset>796925</wp:posOffset>
              </wp:positionV>
              <wp:extent cx="720090" cy="252095"/>
              <wp:effectExtent l="0" t="0" r="3810" b="0"/>
              <wp:wrapNone/>
              <wp:docPr id="5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B5388" w14:textId="77777777" w:rsidR="00537DAD" w:rsidRDefault="00DB6B43" w:rsidP="00B739FC">
                          <w:pPr>
                            <w:pStyle w:val="Bezugszeichen-Leitwrter"/>
                          </w:pPr>
                          <w:r>
                            <w:t>Seite</w:t>
                          </w:r>
                        </w:p>
                        <w:p w14:paraId="575040FA" w14:textId="5B75D4B2" w:rsidR="00537DAD" w:rsidRPr="00005E81" w:rsidRDefault="00DB6B43" w:rsidP="00B739FC">
                          <w:pPr>
                            <w:pStyle w:val="Bezugszeichen-Tex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22FD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SECTIONPAGES   \* MERGEFORMAT ">
                            <w:r w:rsidR="00BB5608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1E04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485.5pt;margin-top:62.75pt;width:56.7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+O5wEAALkDAAAOAAAAZHJzL2Uyb0RvYy54bWysU9tu2zAMfR+wfxD0vjgJ0G014hRdigwD&#10;uq1Atw+gZdkWJosapcTuvn6UnKS7vA3zg0CJ5CHPIb25mQYrjpqCQVfJ1WIphXYKG+O6Sn79sn/1&#10;VooQwTVg0elKPukgb7YvX2xGX+o19mgbTYJBXChHX8k+Rl8WRVC9HiAs0GvHzhZpgMhX6oqGYGT0&#10;wRbr5fJ1MSI1nlDpEPj1bnbKbcZvW63i57YNOgpbSe4t5pPyWaez2G6g7Ah8b9SpDfiHLgYwjote&#10;oO4ggjiQ+QtqMIowYBsXCocC29YonTkwm9XyDzaPPXidubA4wV9kCv8PVn06PvoHEnF6hxMPMJMI&#10;/h7VtyAc7npwnb4lwrHX0HDhVZKsGH0oT6lJ6lCGBFKPH7HhIcMhYgaaWhqSKsxTMDoP4Okiup6i&#10;UPz4hsd4zR7FrvXVenl9lStAeU72FOJ7jYNIRiWJZ5rB4XgfYmoGynNIqhXQmmZvrM0X6uqdJXEE&#10;nv8+fyf038KsS8EOU9qMmF4yy0RsphinemJnYltj88R8Ced94v1no0f6IcXIu1TJ8P0ApKWwHxxr&#10;lhbvbNDZqM8GOMWplYxSzOYuzgt68GS6npHnqTi8ZV1bkzk/d3Hqk/cjS3Ha5bSAv95z1PMft/0J&#10;AAD//wMAUEsDBBQABgAIAAAAIQDQ0bJc4QAAAAwBAAAPAAAAZHJzL2Rvd25yZXYueG1sTI/BTsMw&#10;EETvSPyDtUhcEHUaNaGEOBW0cCuHlqrnbbIkEfE6sp0m/XvcE9x2NKPZN/lq0p04k3WtYQXzWQSC&#10;uDRVy7WCw9fH4xKE88gVdoZJwYUcrIrbmxyzyoy8o/Pe1yKUsMtQQeN9n0npyoY0upnpiYP3baxG&#10;H6StZWVxDOW6k3EUpVJjy+FDgz2tGyp/9oNWkG7sMO54/bA5vG/xs6/j49vlqNT93fT6AsLT5P/C&#10;cMUP6FAEppMZuHKiU/D8NA9bfDDiJAFxTUTLxQLEKVxpEoMscvl/RPELAAD//wMAUEsBAi0AFAAG&#10;AAgAAAAhALaDOJL+AAAA4QEAABMAAAAAAAAAAAAAAAAAAAAAAFtDb250ZW50X1R5cGVzXS54bWxQ&#10;SwECLQAUAAYACAAAACEAOP0h/9YAAACUAQAACwAAAAAAAAAAAAAAAAAvAQAAX3JlbHMvLnJlbHNQ&#10;SwECLQAUAAYACAAAACEATUhPjucBAAC5AwAADgAAAAAAAAAAAAAAAAAuAgAAZHJzL2Uyb0RvYy54&#10;bWxQSwECLQAUAAYACAAAACEA0NGyXOEAAAAMAQAADwAAAAAAAAAAAAAAAABBBAAAZHJzL2Rvd25y&#10;ZXYueG1sUEsFBgAAAAAEAAQA8wAAAE8FAAAAAA==&#10;" stroked="f">
              <v:textbox inset="0,0,0,0">
                <w:txbxContent>
                  <w:p w14:paraId="14CB5388" w14:textId="77777777" w:rsidR="00537DAD" w:rsidRDefault="00DB6B43" w:rsidP="00B739FC">
                    <w:pPr>
                      <w:pStyle w:val="Bezugszeichen-Leitwrter"/>
                    </w:pPr>
                    <w:r>
                      <w:t>Seite</w:t>
                    </w:r>
                  </w:p>
                  <w:p w14:paraId="575040FA" w14:textId="5B75D4B2" w:rsidR="00537DAD" w:rsidRPr="00005E81" w:rsidRDefault="00DB6B43" w:rsidP="00B739FC">
                    <w:pPr>
                      <w:pStyle w:val="Bezugszeichen-Tex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22FD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fldSimple w:instr=" SECTIONPAGES   \* MERGEFORMAT ">
                      <w:r w:rsidR="00BB5608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FC9" w14:textId="6518B0A2" w:rsidR="00537DAD" w:rsidRDefault="00537DAD">
    <w:pPr>
      <w:pStyle w:val="Kopfzeile"/>
    </w:pPr>
  </w:p>
  <w:p w14:paraId="75DAB17A" w14:textId="77777777" w:rsidR="00537DAD" w:rsidRDefault="00DB6B43" w:rsidP="00594F34">
    <w:pPr>
      <w:pStyle w:val="Kopfzeile"/>
      <w:spacing w:before="120"/>
    </w:pPr>
    <w:r>
      <w:rPr>
        <w:noProof/>
      </w:rPr>
      <w:drawing>
        <wp:anchor distT="0" distB="0" distL="114300" distR="114300" simplePos="0" relativeHeight="251667456" behindDoc="0" locked="1" layoutInCell="1" allowOverlap="1" wp14:anchorId="54BE02A2" wp14:editId="40859717">
          <wp:simplePos x="0" y="0"/>
          <wp:positionH relativeFrom="page">
            <wp:posOffset>5294630</wp:posOffset>
          </wp:positionH>
          <wp:positionV relativeFrom="paragraph">
            <wp:posOffset>407670</wp:posOffset>
          </wp:positionV>
          <wp:extent cx="1981200" cy="792480"/>
          <wp:effectExtent l="0" t="0" r="0" b="7620"/>
          <wp:wrapNone/>
          <wp:docPr id="10" name="Bild 54" descr="tu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tu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9C581B2" wp14:editId="390D67DA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6480175" cy="144145"/>
              <wp:effectExtent l="0" t="0" r="0" b="8255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B90F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5B5B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ECA08" id="Rectangle 47" o:spid="_x0000_s1026" style="position:absolute;margin-left:42.55pt;margin-top:42.55pt;width:510.25pt;height:1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RCfwIAAPwEAAAOAAAAZHJzL2Uyb0RvYy54bWysVG2PEyEQ/m7ifyB87+2L9GU3t73YO2tM&#10;Tr14+gMosF0iCwi029P43x3Y9uypH4yxTVhghodnZp7h8urQK7QXzkujG1xc5BgJzQyXetvgTx/X&#10;kwVGPlDNqTJaNPhBeHy1fP7scrC1KE1nFBcOAYj29WAb3IVg6yzzrBM99RfGCg3G1rieBli6bcYd&#10;HQC9V1mZ57NsMI5bZ5jwHnZvRiNeJvy2FSy8b1svAlINBm4hjS6Nmzhmy0tabx21nWRHGvQfWPRU&#10;arj0EeqGBop2Tv4G1UvmjDdtuGCmz0zbSiZSDBBNkf8SzX1HrUixQHK8fUyT/3+w7N3+ziHJG0ww&#10;0rSHEn2ApFG9VQKReczPYH0Nbvf2zsUIvb017LNH2lx34CZeOmeGTlAOrIronz05EBcejqLN8NZw&#10;gKe7YFKqDq3rIyAkAR1SRR4eKyIOATHYnJFFXsynGDGwFYQUZJquoPXptHU+vBamR3HSYAfkEzrd&#10;3/oQ2dD65JLYGyX5WiqVFm67uVYO7SmoY1Xl67I8ovtzN6Wjszbx2Ig47gBJuCPaIt1U7W9VUZJ8&#10;VVaT9Wwxn5A1mU6qeb6Y5EW1qmY5qcjN+nskWJC6k5wLfSu1OCmvIH9X2WMPjJpJ2kNDg1/ETKW4&#10;ztn7J0FOV/D/U5C9DNCISvYNXuTxF51oHQv7SvM0D1SqcZ49pZ+yDDk4fVNWkgxi5UcFbQx/ABU4&#10;A0WCRoQnAyadcV8xGqD9Guy/7KgTGKk3GpRUQbFjv6YFmc5LWLhzy+bcQjUDqAYHjMbpdRh7fGed&#10;3HZwU5ESo81LUF8rkzCiMkdWR81Ci6UIjs9B7OHzdfL6+WgtfwAAAP//AwBQSwMEFAAGAAgAAAAh&#10;AHfh1lTaAAAACgEAAA8AAABkcnMvZG93bnJldi54bWxMj0FPwzAMhe9I/IfISNxYUqSNqjSdEBIH&#10;dusGd6/x2o7GqZqsDf+eTEKCk229p+fvldtoBzHT5HvHGrKVAkHcONNzq+Hj8PaQg/AB2eDgmDR8&#10;k4dtdXtTYmHcwjXN+9CKFMK+QA1dCGMhpW86suhXbiRO2slNFkM6p1aaCZcUbgf5qNRGWuw5fehw&#10;pNeOmq/9xWqoaYnZ7h3d57yL9WHMFzr7Rev7u/jyDCJQDH9muOIndKgS09Fd2HgxaMjXWXL+zque&#10;qfUGxDFt6ikHWZXyf4XqBwAA//8DAFBLAQItABQABgAIAAAAIQC2gziS/gAAAOEBAAATAAAAAAAA&#10;AAAAAAAAAAAAAABbQ29udGVudF9UeXBlc10ueG1sUEsBAi0AFAAGAAgAAAAhADj9If/WAAAAlAEA&#10;AAsAAAAAAAAAAAAAAAAALwEAAF9yZWxzLy5yZWxzUEsBAi0AFAAGAAgAAAAhACTkJEJ/AgAA/AQA&#10;AA4AAAAAAAAAAAAAAAAALgIAAGRycy9lMm9Eb2MueG1sUEsBAi0AFAAGAAgAAAAhAHfh1lTaAAAA&#10;CgEAAA8AAAAAAAAAAAAAAAAA2QQAAGRycy9kb3ducmV2LnhtbFBLBQYAAAAABAAEAPMAAADgBQAA&#10;AAA=&#10;" fillcolor="#b90f22" stroked="f" strokecolor="#b5b5b5" strokeweight=".2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1" locked="1" layoutInCell="1" allowOverlap="1" wp14:anchorId="5255D609" wp14:editId="4200E7D1">
              <wp:simplePos x="0" y="0"/>
              <wp:positionH relativeFrom="page">
                <wp:posOffset>540385</wp:posOffset>
              </wp:positionH>
              <wp:positionV relativeFrom="page">
                <wp:posOffset>734694</wp:posOffset>
              </wp:positionV>
              <wp:extent cx="6480175" cy="0"/>
              <wp:effectExtent l="0" t="0" r="15875" b="19050"/>
              <wp:wrapNone/>
              <wp:docPr id="3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F7A18" id="Line 46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5pt,57.85pt" to="552.8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nBEwIAACo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PGCnS&#10;gURboTjK56E1vXEFRFRqZ0Nx9KxezFbT7w4pXbVEHXik+HoxkJeFjORNStg4Axfs+8+aQQw5eh37&#10;dG5sFyChA+gc5bjc5OBnjygczvNFmn14xIiOvoQUY6Kxzn/iukPBKLEE0hGYnLbOByKkGEPCPUpv&#10;hJRRbalQD2wfZ3kaM5yWggVviHP2sK+kRScSBiZ+sSzw3IdZfVQsorWcsPVgeyLk1YbbpQp4UAvw&#10;GazrRPx4Sp/Wi/Uin+Sz+XqSp3U9+bip8sl8A9XWD3VV1dnPQC3Li1YwxlVgN05nlv+d+sM7uc7V&#10;bT5vfUjeoseGAdnxH0lHMYN+10nYa3bZ2VFkGMgYPDyeMPH3e7Dvn/jqFwAAAP//AwBQSwMEFAAG&#10;AAgAAAAhAJciCJHdAAAACwEAAA8AAABkcnMvZG93bnJldi54bWxMj0FPg0AQhe8m/ofNNPFmd1FB&#10;giyNNenBSxOxP2CALZCys4TdFvTXO01M9Dhv3rz5Xr5Z7CAuZvK9Iw3RWoEwVLump1bD4XN3n4Lw&#10;AanBwZHR8GU8bIrbmxyzxs30YS5laAWHkM9QQxfCmEnp685Y9Gs3GuLd0U0WA49TK5sJZw63g3xQ&#10;KpEWe+IPHY7mrTP1qTxbxjg+4pOi3fawT/Y0v2/T6rv0Wt+tltcXEMEs4c8MV3y+gYKZKnemxotB&#10;QxpH7GQ9ip9BXA2RihMQ1a8ki1z+71D8AAAA//8DAFBLAQItABQABgAIAAAAIQC2gziS/gAAAOEB&#10;AAATAAAAAAAAAAAAAAAAAAAAAABbQ29udGVudF9UeXBlc10ueG1sUEsBAi0AFAAGAAgAAAAhADj9&#10;If/WAAAAlAEAAAsAAAAAAAAAAAAAAAAALwEAAF9yZWxzLy5yZWxzUEsBAi0AFAAGAAgAAAAhAP1n&#10;qcETAgAAKgQAAA4AAAAAAAAAAAAAAAAALgIAAGRycy9lMm9Eb2MueG1sUEsBAi0AFAAGAAgAAAAh&#10;AJciCJHdAAAACwEAAA8AAAAAAAAAAAAAAAAAbQQAAGRycy9kb3ducmV2LnhtbFBLBQYAAAAABAAE&#10;APMAAAB3BQAAAAA=&#10;" strokeweight="1.2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1" locked="1" layoutInCell="1" allowOverlap="1" wp14:anchorId="37CA20E2" wp14:editId="605C3D6A">
              <wp:simplePos x="0" y="0"/>
              <wp:positionH relativeFrom="page">
                <wp:posOffset>540385</wp:posOffset>
              </wp:positionH>
              <wp:positionV relativeFrom="page">
                <wp:posOffset>9973309</wp:posOffset>
              </wp:positionV>
              <wp:extent cx="6480175" cy="0"/>
              <wp:effectExtent l="0" t="0" r="15875" b="19050"/>
              <wp:wrapNone/>
              <wp:docPr id="2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9E790" id="Line 48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5pt,785.3pt" to="552.8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MFEgIAACk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7yIrRmMK6EiFptbSiOntSL2Wj63SGl646oPY8UX88G8rKQkbxJCRtn4ILd8EUziCEHr2Of&#10;Tq3tAyR0AJ2iHOebHPzkEYXDeV6k2cNHjOjoS0g5Jhrr/GeuexSMCksgHYHJceN8IELKMSTco/Ra&#10;SBnVlgoNFX6Yz9KY4LQULDhDmLP7XS0tOpIwL/GLVYHnPszqg2IRrOOEra62J0JebLhcqoAHpQCd&#10;q3UZiB+P6eOqWBX5JJ/NV5M8bZrJp3WdT+ZrKLb50NR1k/0M1LK87ARjXAV243Bm+d+Jf30ml7G6&#10;jeetDclb9NgvIDv+I+moZZDvMgg7zc5bO2oM8xiDr28nDPz9Huz7F778BQAA//8DAFBLAwQUAAYA&#10;CAAAACEAQrygGt4AAAANAQAADwAAAGRycy9kb3ducmV2LnhtbEyPwU7DMBBE70j8g7VI3KidSkmj&#10;NE4FFI5Q0SLObryNI+J1FLtJ4OtxDwhuuzOj2bflZrYdG3HwrSMJyUIAQ6qdbqmR8H54vsuB+aBI&#10;q84RSvhCD5vq+qpUhXYTveG4Dw2LJeQLJcGE0Bec+9qgVX7heqTondxgVYjr0HA9qCmW244vhci4&#10;VS3FC0b1+Giw/tyfrYTvbDJb/vS62pkP/pDvXg7jErdS3t7M92tgAefwF4YLfkSHKjId3Zm0Z52E&#10;PE1iMurpSmTALolEpHE6/mq8Kvn/L6ofAAAA//8DAFBLAQItABQABgAIAAAAIQC2gziS/gAAAOEB&#10;AAATAAAAAAAAAAAAAAAAAAAAAABbQ29udGVudF9UeXBlc10ueG1sUEsBAi0AFAAGAAgAAAAhADj9&#10;If/WAAAAlAEAAAsAAAAAAAAAAAAAAAAALwEAAF9yZWxzLy5yZWxzUEsBAi0AFAAGAAgAAAAhAEh5&#10;UwUSAgAAKQQAAA4AAAAAAAAAAAAAAAAALgIAAGRycy9lMm9Eb2MueG1sUEsBAi0AFAAGAAgAAAAh&#10;AEK8oBreAAAADQEAAA8AAAAAAAAAAAAAAAAAbAQAAGRycy9kb3ducmV2LnhtbFBLBQYAAAAABAAE&#10;APMAAAB3BQAAAAA=&#10;" strokeweight=".6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DACF801" wp14:editId="7FB318CC">
              <wp:simplePos x="0" y="0"/>
              <wp:positionH relativeFrom="page">
                <wp:posOffset>6183630</wp:posOffset>
              </wp:positionH>
              <wp:positionV relativeFrom="page">
                <wp:posOffset>796925</wp:posOffset>
              </wp:positionV>
              <wp:extent cx="720090" cy="252095"/>
              <wp:effectExtent l="0" t="0" r="3810" b="0"/>
              <wp:wrapNone/>
              <wp:docPr id="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B8BE3" w14:textId="77777777" w:rsidR="00537DAD" w:rsidRPr="00AA6238" w:rsidRDefault="00537DAD" w:rsidP="0028482B">
                          <w:pPr>
                            <w:pStyle w:val="Bezugszeichen-Text"/>
                            <w:rPr>
                              <w:rFonts w:ascii="Stafford" w:hAnsi="Staffor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CF80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left:0;text-align:left;margin-left:486.9pt;margin-top:62.75pt;width:56.7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mN6gEAAMADAAAOAAAAZHJzL2Uyb0RvYy54bWysU1Fv0zAQfkfiP1h+p0krDVjUdBqdipAG&#10;TBr7AY7jJBaOz5zdJuXXc3aSjsEbIg/W2Xf33X3fXbY3Y2/YSaHXYEu+XuWcKSuh1rYt+dO3w5v3&#10;nPkgbC0MWFXys/L8Zvf61XZwhdpAB6ZWyAjE+mJwJe9CcEWWedmpXvgVOGXJ2QD2ItAV26xGMRB6&#10;b7JNnr/NBsDaIUjlPb3eTU6+S/hNo2T42jReBWZKTr2FdGI6q3hmu60oWhSu03JuQ/xDF73Qlope&#10;oO5EEOyI+i+oXksED01YSegzaBotVeJAbNb5H2weO+FU4kLieHeRyf8/WPnl9OgekIXxA4w0wETC&#10;u3uQ3z2zsO+EbdUtIgydEjUVXkfJssH5Yk6NUvvCR5Bq+Aw1DVkcAySgscE+qkI8GaHTAM4X0dUY&#10;mKTHdzTGa/JIcm2uNvn1VaogiiXZoQ8fFfQsGiVHmmkCF6d7H2IzolhCYi0PRtcHbUy6YFvtDbKT&#10;oPkf0jejvwgzNgZbiGkTYnxJLCOxiWIYq5HpepYgkq6gPhNthGmt6DcgowP8ydlAK1Vy/+MoUHFm&#10;PlmSLu7fYuBiVIshrKTUkgfOJnMfpj09OtRtR8jTcCzckryNTtSfu5jbpTVJiswrHffw93uKev7x&#10;dr8AAAD//wMAUEsDBBQABgAIAAAAIQDgOk964QAAAAwBAAAPAAAAZHJzL2Rvd25yZXYueG1sTI/B&#10;TsMwEETvSPyDtUhcEHUwSlpCnApaeoNDS9XzNjZJRLyObKdJ/x73VG6zmtHM22I5mY6dtPOtJQlP&#10;swSYpsqqlmoJ++/N4wKYD0gKO0tawll7WJa3NwXmyo601addqFksIZ+jhCaEPufcV4026Ge21xS9&#10;H+sMhni6miuHYyw3HRdJknGDLcWFBnu9anT1uxuMhGzthnFLq4f1/uMTv/paHN7PBynv76a3V2BB&#10;T+Eahgt+RIcyMh3tQMqzTsLL/Dmih2iINAV2SSSLuQB2jCpLBfCy4P+fKP8AAAD//wMAUEsBAi0A&#10;FAAGAAgAAAAhALaDOJL+AAAA4QEAABMAAAAAAAAAAAAAAAAAAAAAAFtDb250ZW50X1R5cGVzXS54&#10;bWxQSwECLQAUAAYACAAAACEAOP0h/9YAAACUAQAACwAAAAAAAAAAAAAAAAAvAQAAX3JlbHMvLnJl&#10;bHNQSwECLQAUAAYACAAAACEAhYcJjeoBAADAAwAADgAAAAAAAAAAAAAAAAAuAgAAZHJzL2Uyb0Rv&#10;Yy54bWxQSwECLQAUAAYACAAAACEA4DpPeuEAAAAMAQAADwAAAAAAAAAAAAAAAABEBAAAZHJzL2Rv&#10;d25yZXYueG1sUEsFBgAAAAAEAAQA8wAAAFIFAAAAAA==&#10;" stroked="f">
              <v:textbox inset="0,0,0,0">
                <w:txbxContent>
                  <w:p w14:paraId="025B8BE3" w14:textId="77777777" w:rsidR="00537DAD" w:rsidRPr="00AA6238" w:rsidRDefault="00537DAD" w:rsidP="0028482B">
                    <w:pPr>
                      <w:pStyle w:val="Bezugszeichen-Text"/>
                      <w:rPr>
                        <w:rFonts w:ascii="Stafford" w:hAnsi="Stafford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293"/>
    <w:multiLevelType w:val="hybridMultilevel"/>
    <w:tmpl w:val="B3287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7340"/>
    <w:multiLevelType w:val="hybridMultilevel"/>
    <w:tmpl w:val="E5F8F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9200A"/>
    <w:multiLevelType w:val="hybridMultilevel"/>
    <w:tmpl w:val="8A627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E59"/>
    <w:multiLevelType w:val="hybridMultilevel"/>
    <w:tmpl w:val="0E96CC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063B2"/>
    <w:multiLevelType w:val="hybridMultilevel"/>
    <w:tmpl w:val="01209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447D"/>
    <w:multiLevelType w:val="hybridMultilevel"/>
    <w:tmpl w:val="80FEF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447F"/>
    <w:multiLevelType w:val="hybridMultilevel"/>
    <w:tmpl w:val="0C846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206F7"/>
    <w:multiLevelType w:val="hybridMultilevel"/>
    <w:tmpl w:val="CCC88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1334"/>
    <w:multiLevelType w:val="hybridMultilevel"/>
    <w:tmpl w:val="B2DA0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FC5"/>
    <w:multiLevelType w:val="hybridMultilevel"/>
    <w:tmpl w:val="07A495A8"/>
    <w:lvl w:ilvl="0" w:tplc="EC4A54C8">
      <w:start w:val="1"/>
      <w:numFmt w:val="bullet"/>
      <w:lvlText w:val="-"/>
      <w:lvlJc w:val="left"/>
      <w:pPr>
        <w:ind w:left="720" w:hanging="360"/>
      </w:pPr>
      <w:rPr>
        <w:rFonts w:ascii="Bitstream Charter" w:eastAsia="Times New Roman" w:hAnsi="Bitstream Chart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F660E"/>
    <w:multiLevelType w:val="multilevel"/>
    <w:tmpl w:val="C220B69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92735246">
    <w:abstractNumId w:val="8"/>
  </w:num>
  <w:num w:numId="2" w16cid:durableId="1571622237">
    <w:abstractNumId w:val="6"/>
  </w:num>
  <w:num w:numId="3" w16cid:durableId="1828402869">
    <w:abstractNumId w:val="0"/>
  </w:num>
  <w:num w:numId="4" w16cid:durableId="734469106">
    <w:abstractNumId w:val="4"/>
  </w:num>
  <w:num w:numId="5" w16cid:durableId="373967175">
    <w:abstractNumId w:val="1"/>
  </w:num>
  <w:num w:numId="6" w16cid:durableId="2064795440">
    <w:abstractNumId w:val="5"/>
  </w:num>
  <w:num w:numId="7" w16cid:durableId="2045518893">
    <w:abstractNumId w:val="3"/>
  </w:num>
  <w:num w:numId="8" w16cid:durableId="2030326058">
    <w:abstractNumId w:val="7"/>
  </w:num>
  <w:num w:numId="9" w16cid:durableId="1354187132">
    <w:abstractNumId w:val="2"/>
  </w:num>
  <w:num w:numId="10" w16cid:durableId="211625239">
    <w:abstractNumId w:val="10"/>
  </w:num>
  <w:num w:numId="11" w16cid:durableId="1245918551">
    <w:abstractNumId w:val="9"/>
  </w:num>
  <w:num w:numId="12" w16cid:durableId="185083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A5"/>
    <w:rsid w:val="00010621"/>
    <w:rsid w:val="000223A3"/>
    <w:rsid w:val="00023E67"/>
    <w:rsid w:val="000764B1"/>
    <w:rsid w:val="000A021D"/>
    <w:rsid w:val="000B0C9E"/>
    <w:rsid w:val="000B3939"/>
    <w:rsid w:val="000D5DC3"/>
    <w:rsid w:val="000E04FD"/>
    <w:rsid w:val="000E10A5"/>
    <w:rsid w:val="000E487F"/>
    <w:rsid w:val="000E68C3"/>
    <w:rsid w:val="000E6DE1"/>
    <w:rsid w:val="000F21C9"/>
    <w:rsid w:val="00116E92"/>
    <w:rsid w:val="001227FE"/>
    <w:rsid w:val="00153C10"/>
    <w:rsid w:val="00171165"/>
    <w:rsid w:val="0017260E"/>
    <w:rsid w:val="00173ABD"/>
    <w:rsid w:val="00173C4A"/>
    <w:rsid w:val="0017437F"/>
    <w:rsid w:val="0018519B"/>
    <w:rsid w:val="001949D8"/>
    <w:rsid w:val="001A3F04"/>
    <w:rsid w:val="001A53E1"/>
    <w:rsid w:val="001A649A"/>
    <w:rsid w:val="001B1624"/>
    <w:rsid w:val="001B1ED3"/>
    <w:rsid w:val="001B29C3"/>
    <w:rsid w:val="001B67C4"/>
    <w:rsid w:val="001D5BFD"/>
    <w:rsid w:val="001D7011"/>
    <w:rsid w:val="001E0AB2"/>
    <w:rsid w:val="001E153C"/>
    <w:rsid w:val="001E618D"/>
    <w:rsid w:val="00202F50"/>
    <w:rsid w:val="002031A9"/>
    <w:rsid w:val="00203233"/>
    <w:rsid w:val="00215E2B"/>
    <w:rsid w:val="00222DAD"/>
    <w:rsid w:val="00227660"/>
    <w:rsid w:val="00231D93"/>
    <w:rsid w:val="0023308D"/>
    <w:rsid w:val="002340FF"/>
    <w:rsid w:val="0023433D"/>
    <w:rsid w:val="00237CE4"/>
    <w:rsid w:val="002417CC"/>
    <w:rsid w:val="0024387C"/>
    <w:rsid w:val="002510C9"/>
    <w:rsid w:val="00265838"/>
    <w:rsid w:val="00292A67"/>
    <w:rsid w:val="00295CF3"/>
    <w:rsid w:val="00297A53"/>
    <w:rsid w:val="002A034F"/>
    <w:rsid w:val="002B1518"/>
    <w:rsid w:val="002B30E3"/>
    <w:rsid w:val="002B4AF2"/>
    <w:rsid w:val="002C0411"/>
    <w:rsid w:val="002C0465"/>
    <w:rsid w:val="002C3113"/>
    <w:rsid w:val="002C5149"/>
    <w:rsid w:val="002D778F"/>
    <w:rsid w:val="002E499A"/>
    <w:rsid w:val="00302594"/>
    <w:rsid w:val="00303CBC"/>
    <w:rsid w:val="00307050"/>
    <w:rsid w:val="00321895"/>
    <w:rsid w:val="00341D16"/>
    <w:rsid w:val="00345B7C"/>
    <w:rsid w:val="00354E72"/>
    <w:rsid w:val="00361F32"/>
    <w:rsid w:val="00373688"/>
    <w:rsid w:val="003822A4"/>
    <w:rsid w:val="00383276"/>
    <w:rsid w:val="003849F0"/>
    <w:rsid w:val="003856D0"/>
    <w:rsid w:val="00390400"/>
    <w:rsid w:val="00391A28"/>
    <w:rsid w:val="00396AB9"/>
    <w:rsid w:val="003A6BC0"/>
    <w:rsid w:val="003C44E6"/>
    <w:rsid w:val="003D02EB"/>
    <w:rsid w:val="003D668C"/>
    <w:rsid w:val="003E1828"/>
    <w:rsid w:val="003E3ABC"/>
    <w:rsid w:val="003F322B"/>
    <w:rsid w:val="003F4A49"/>
    <w:rsid w:val="004017B2"/>
    <w:rsid w:val="0040559B"/>
    <w:rsid w:val="0041562B"/>
    <w:rsid w:val="00423093"/>
    <w:rsid w:val="00430B97"/>
    <w:rsid w:val="00434A89"/>
    <w:rsid w:val="00441FB6"/>
    <w:rsid w:val="00442003"/>
    <w:rsid w:val="00447680"/>
    <w:rsid w:val="00452CFA"/>
    <w:rsid w:val="00461D99"/>
    <w:rsid w:val="00470BD5"/>
    <w:rsid w:val="00474C75"/>
    <w:rsid w:val="00480A61"/>
    <w:rsid w:val="00480D51"/>
    <w:rsid w:val="00490CCB"/>
    <w:rsid w:val="00491035"/>
    <w:rsid w:val="00493768"/>
    <w:rsid w:val="00493F90"/>
    <w:rsid w:val="004B0E64"/>
    <w:rsid w:val="004B4823"/>
    <w:rsid w:val="004C0AEC"/>
    <w:rsid w:val="004C3271"/>
    <w:rsid w:val="004D1F73"/>
    <w:rsid w:val="004D233A"/>
    <w:rsid w:val="004D3D76"/>
    <w:rsid w:val="004E0060"/>
    <w:rsid w:val="004E26A4"/>
    <w:rsid w:val="004E3747"/>
    <w:rsid w:val="005016AF"/>
    <w:rsid w:val="00505910"/>
    <w:rsid w:val="005120B2"/>
    <w:rsid w:val="00522FD6"/>
    <w:rsid w:val="00534561"/>
    <w:rsid w:val="00537DAD"/>
    <w:rsid w:val="00544707"/>
    <w:rsid w:val="00553592"/>
    <w:rsid w:val="00563BCC"/>
    <w:rsid w:val="0057193A"/>
    <w:rsid w:val="005756BD"/>
    <w:rsid w:val="005817CC"/>
    <w:rsid w:val="00582C75"/>
    <w:rsid w:val="00587400"/>
    <w:rsid w:val="00595002"/>
    <w:rsid w:val="00596670"/>
    <w:rsid w:val="005A3287"/>
    <w:rsid w:val="005A3373"/>
    <w:rsid w:val="005B1D8D"/>
    <w:rsid w:val="005B3E88"/>
    <w:rsid w:val="005B5307"/>
    <w:rsid w:val="005B6858"/>
    <w:rsid w:val="005C4B97"/>
    <w:rsid w:val="005D08BB"/>
    <w:rsid w:val="005D4542"/>
    <w:rsid w:val="005D5577"/>
    <w:rsid w:val="005E1DA9"/>
    <w:rsid w:val="00605B19"/>
    <w:rsid w:val="00615334"/>
    <w:rsid w:val="00620869"/>
    <w:rsid w:val="00641EEF"/>
    <w:rsid w:val="006425F7"/>
    <w:rsid w:val="00644D46"/>
    <w:rsid w:val="00660072"/>
    <w:rsid w:val="0067080A"/>
    <w:rsid w:val="00673E1B"/>
    <w:rsid w:val="006765EB"/>
    <w:rsid w:val="006777A1"/>
    <w:rsid w:val="00687A5E"/>
    <w:rsid w:val="006A00F6"/>
    <w:rsid w:val="006C0BAD"/>
    <w:rsid w:val="006C4273"/>
    <w:rsid w:val="006D15FD"/>
    <w:rsid w:val="006D17C7"/>
    <w:rsid w:val="006D5683"/>
    <w:rsid w:val="006E0B20"/>
    <w:rsid w:val="006E2C72"/>
    <w:rsid w:val="006E6601"/>
    <w:rsid w:val="006F0856"/>
    <w:rsid w:val="006F55C4"/>
    <w:rsid w:val="00702A37"/>
    <w:rsid w:val="00711BFD"/>
    <w:rsid w:val="00722353"/>
    <w:rsid w:val="00726FC8"/>
    <w:rsid w:val="007315B1"/>
    <w:rsid w:val="00737AB6"/>
    <w:rsid w:val="0075216D"/>
    <w:rsid w:val="007613C0"/>
    <w:rsid w:val="00772E11"/>
    <w:rsid w:val="0077459C"/>
    <w:rsid w:val="007825A5"/>
    <w:rsid w:val="007C4686"/>
    <w:rsid w:val="007E4BE0"/>
    <w:rsid w:val="007F525C"/>
    <w:rsid w:val="007F6964"/>
    <w:rsid w:val="0080141F"/>
    <w:rsid w:val="00814C16"/>
    <w:rsid w:val="008159FB"/>
    <w:rsid w:val="00821DEF"/>
    <w:rsid w:val="008238B7"/>
    <w:rsid w:val="0082391A"/>
    <w:rsid w:val="00836EAB"/>
    <w:rsid w:val="008406AE"/>
    <w:rsid w:val="00841023"/>
    <w:rsid w:val="00841EA5"/>
    <w:rsid w:val="008420E9"/>
    <w:rsid w:val="008705CD"/>
    <w:rsid w:val="00873809"/>
    <w:rsid w:val="008809FA"/>
    <w:rsid w:val="008824F8"/>
    <w:rsid w:val="00892D56"/>
    <w:rsid w:val="0089359D"/>
    <w:rsid w:val="00894AA2"/>
    <w:rsid w:val="008964C3"/>
    <w:rsid w:val="008A26FF"/>
    <w:rsid w:val="008B36FC"/>
    <w:rsid w:val="008C31FC"/>
    <w:rsid w:val="008E57A1"/>
    <w:rsid w:val="008E78D4"/>
    <w:rsid w:val="009046F3"/>
    <w:rsid w:val="00913147"/>
    <w:rsid w:val="0091384E"/>
    <w:rsid w:val="00916761"/>
    <w:rsid w:val="009222B7"/>
    <w:rsid w:val="009255AE"/>
    <w:rsid w:val="009265A9"/>
    <w:rsid w:val="009279DC"/>
    <w:rsid w:val="009323A5"/>
    <w:rsid w:val="009352D3"/>
    <w:rsid w:val="00945672"/>
    <w:rsid w:val="00962B35"/>
    <w:rsid w:val="00973081"/>
    <w:rsid w:val="009741D1"/>
    <w:rsid w:val="00977DFF"/>
    <w:rsid w:val="00983481"/>
    <w:rsid w:val="00996EAF"/>
    <w:rsid w:val="0099729F"/>
    <w:rsid w:val="009A2B6A"/>
    <w:rsid w:val="009B36B7"/>
    <w:rsid w:val="009E2327"/>
    <w:rsid w:val="009E63D6"/>
    <w:rsid w:val="00A01D78"/>
    <w:rsid w:val="00A01F2A"/>
    <w:rsid w:val="00A05A18"/>
    <w:rsid w:val="00A171ED"/>
    <w:rsid w:val="00A50B36"/>
    <w:rsid w:val="00A621B4"/>
    <w:rsid w:val="00A67BB8"/>
    <w:rsid w:val="00A725A9"/>
    <w:rsid w:val="00A739FE"/>
    <w:rsid w:val="00A73D7D"/>
    <w:rsid w:val="00A80B5B"/>
    <w:rsid w:val="00A81DA4"/>
    <w:rsid w:val="00A81FC2"/>
    <w:rsid w:val="00A92757"/>
    <w:rsid w:val="00AA6906"/>
    <w:rsid w:val="00AA7006"/>
    <w:rsid w:val="00AB16E0"/>
    <w:rsid w:val="00AB6938"/>
    <w:rsid w:val="00AC1E44"/>
    <w:rsid w:val="00AC3519"/>
    <w:rsid w:val="00AC6C0C"/>
    <w:rsid w:val="00AD5D07"/>
    <w:rsid w:val="00AE0BEE"/>
    <w:rsid w:val="00AF0558"/>
    <w:rsid w:val="00AF7891"/>
    <w:rsid w:val="00B24BF2"/>
    <w:rsid w:val="00B33B66"/>
    <w:rsid w:val="00B433E1"/>
    <w:rsid w:val="00B44F12"/>
    <w:rsid w:val="00B73AD9"/>
    <w:rsid w:val="00B9523D"/>
    <w:rsid w:val="00BA79FB"/>
    <w:rsid w:val="00BB5608"/>
    <w:rsid w:val="00BB746A"/>
    <w:rsid w:val="00BC393F"/>
    <w:rsid w:val="00BC3F0F"/>
    <w:rsid w:val="00BC5499"/>
    <w:rsid w:val="00BE1631"/>
    <w:rsid w:val="00BE22FA"/>
    <w:rsid w:val="00BE3884"/>
    <w:rsid w:val="00BF7DDA"/>
    <w:rsid w:val="00C0776B"/>
    <w:rsid w:val="00C12966"/>
    <w:rsid w:val="00C12B15"/>
    <w:rsid w:val="00C2446D"/>
    <w:rsid w:val="00C2798C"/>
    <w:rsid w:val="00C30BD7"/>
    <w:rsid w:val="00C34C2B"/>
    <w:rsid w:val="00C37BCF"/>
    <w:rsid w:val="00C435A9"/>
    <w:rsid w:val="00C61397"/>
    <w:rsid w:val="00C705A5"/>
    <w:rsid w:val="00C8084B"/>
    <w:rsid w:val="00C83947"/>
    <w:rsid w:val="00CA5B5E"/>
    <w:rsid w:val="00CA7F10"/>
    <w:rsid w:val="00CC392F"/>
    <w:rsid w:val="00CD48F3"/>
    <w:rsid w:val="00CD67A6"/>
    <w:rsid w:val="00CE0CE2"/>
    <w:rsid w:val="00CE6220"/>
    <w:rsid w:val="00CF3E31"/>
    <w:rsid w:val="00D00063"/>
    <w:rsid w:val="00D06C19"/>
    <w:rsid w:val="00D15373"/>
    <w:rsid w:val="00D169A6"/>
    <w:rsid w:val="00D219FE"/>
    <w:rsid w:val="00D23C0A"/>
    <w:rsid w:val="00D26C9A"/>
    <w:rsid w:val="00D31924"/>
    <w:rsid w:val="00D32BC1"/>
    <w:rsid w:val="00D34627"/>
    <w:rsid w:val="00D441FA"/>
    <w:rsid w:val="00D60749"/>
    <w:rsid w:val="00D625A8"/>
    <w:rsid w:val="00D70471"/>
    <w:rsid w:val="00D71EFA"/>
    <w:rsid w:val="00D73F96"/>
    <w:rsid w:val="00D760C8"/>
    <w:rsid w:val="00D8031E"/>
    <w:rsid w:val="00D822D7"/>
    <w:rsid w:val="00D9022E"/>
    <w:rsid w:val="00D9101E"/>
    <w:rsid w:val="00D97F72"/>
    <w:rsid w:val="00DA7677"/>
    <w:rsid w:val="00DA79DC"/>
    <w:rsid w:val="00DB6B43"/>
    <w:rsid w:val="00DC47AC"/>
    <w:rsid w:val="00DC78B5"/>
    <w:rsid w:val="00DD4062"/>
    <w:rsid w:val="00DD73C4"/>
    <w:rsid w:val="00DE11E8"/>
    <w:rsid w:val="00DF2390"/>
    <w:rsid w:val="00E00E7B"/>
    <w:rsid w:val="00E07101"/>
    <w:rsid w:val="00E21DFF"/>
    <w:rsid w:val="00E2324C"/>
    <w:rsid w:val="00E325CD"/>
    <w:rsid w:val="00E4000F"/>
    <w:rsid w:val="00E41757"/>
    <w:rsid w:val="00E436E2"/>
    <w:rsid w:val="00E451AB"/>
    <w:rsid w:val="00E47415"/>
    <w:rsid w:val="00E553B5"/>
    <w:rsid w:val="00E7695D"/>
    <w:rsid w:val="00EA2DF2"/>
    <w:rsid w:val="00EA509B"/>
    <w:rsid w:val="00EA60E3"/>
    <w:rsid w:val="00EA73E1"/>
    <w:rsid w:val="00EA7BC7"/>
    <w:rsid w:val="00EB2859"/>
    <w:rsid w:val="00EB28F6"/>
    <w:rsid w:val="00ED07ED"/>
    <w:rsid w:val="00ED2803"/>
    <w:rsid w:val="00ED2B5E"/>
    <w:rsid w:val="00ED42CA"/>
    <w:rsid w:val="00EE7DC3"/>
    <w:rsid w:val="00EF44CD"/>
    <w:rsid w:val="00F04356"/>
    <w:rsid w:val="00F04734"/>
    <w:rsid w:val="00F15E4E"/>
    <w:rsid w:val="00F16E4B"/>
    <w:rsid w:val="00F201D8"/>
    <w:rsid w:val="00F21381"/>
    <w:rsid w:val="00F250AA"/>
    <w:rsid w:val="00F26389"/>
    <w:rsid w:val="00F268CB"/>
    <w:rsid w:val="00F27370"/>
    <w:rsid w:val="00F450CD"/>
    <w:rsid w:val="00F56AE6"/>
    <w:rsid w:val="00F649CC"/>
    <w:rsid w:val="00F6678D"/>
    <w:rsid w:val="00F66A56"/>
    <w:rsid w:val="00F72BC8"/>
    <w:rsid w:val="00F82727"/>
    <w:rsid w:val="00F82901"/>
    <w:rsid w:val="00F84152"/>
    <w:rsid w:val="00F920D1"/>
    <w:rsid w:val="00F97FBD"/>
    <w:rsid w:val="00FA0F9B"/>
    <w:rsid w:val="00FC53CB"/>
    <w:rsid w:val="00FE3A5C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42DE913"/>
  <w15:docId w15:val="{A6B75AEF-9468-44D5-900C-66D0C907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6A4"/>
    <w:pPr>
      <w:spacing w:after="0" w:line="260" w:lineRule="exact"/>
      <w:jc w:val="both"/>
    </w:pPr>
    <w:rPr>
      <w:rFonts w:ascii="Bitstream Charter" w:eastAsia="Times New Roman" w:hAnsi="Bitstream Charter" w:cs="Times New Roman"/>
      <w:sz w:val="20"/>
      <w:szCs w:val="19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41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41EA5"/>
    <w:rPr>
      <w:rFonts w:ascii="Bitstream Charter" w:eastAsia="Times New Roman" w:hAnsi="Bitstream Charter" w:cs="Times New Roman"/>
      <w:sz w:val="20"/>
      <w:szCs w:val="19"/>
      <w:lang w:eastAsia="de-DE"/>
    </w:rPr>
  </w:style>
  <w:style w:type="paragraph" w:customStyle="1" w:styleId="Bezugszeichen-Leitwrter">
    <w:name w:val="Bezugszeichen-Leitwörter"/>
    <w:basedOn w:val="Standard"/>
    <w:rsid w:val="00841EA5"/>
    <w:pPr>
      <w:tabs>
        <w:tab w:val="left" w:pos="2914"/>
      </w:tabs>
      <w:spacing w:line="259" w:lineRule="auto"/>
    </w:pPr>
    <w:rPr>
      <w:rFonts w:ascii="Stafford" w:hAnsi="Stafford"/>
      <w:sz w:val="12"/>
      <w:szCs w:val="12"/>
    </w:rPr>
  </w:style>
  <w:style w:type="paragraph" w:customStyle="1" w:styleId="Bezugszeichen-Text">
    <w:name w:val="Bezugszeichen-Text"/>
    <w:basedOn w:val="Standard"/>
    <w:rsid w:val="00841EA5"/>
    <w:pPr>
      <w:tabs>
        <w:tab w:val="left" w:pos="2914"/>
      </w:tabs>
      <w:spacing w:line="259" w:lineRule="auto"/>
    </w:pPr>
    <w:rPr>
      <w:szCs w:val="20"/>
    </w:rPr>
  </w:style>
  <w:style w:type="paragraph" w:styleId="Listenabsatz">
    <w:name w:val="List Paragraph"/>
    <w:basedOn w:val="Standard"/>
    <w:uiPriority w:val="34"/>
    <w:qFormat/>
    <w:rsid w:val="00841EA5"/>
    <w:pPr>
      <w:spacing w:line="259" w:lineRule="auto"/>
      <w:ind w:left="720"/>
      <w:contextualSpacing/>
      <w:jc w:val="left"/>
    </w:pPr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41EA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EA5"/>
    <w:rPr>
      <w:rFonts w:ascii="Bitstream Charter" w:eastAsia="Times New Roman" w:hAnsi="Bitstream Charter" w:cs="Times New Roman"/>
      <w:sz w:val="20"/>
      <w:szCs w:val="19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2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21D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3F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F0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F04"/>
    <w:rPr>
      <w:rFonts w:ascii="Bitstream Charter" w:eastAsia="Times New Roman" w:hAnsi="Bitstream Charter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3F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3F04"/>
    <w:rPr>
      <w:rFonts w:ascii="Bitstream Charter" w:eastAsia="Times New Roman" w:hAnsi="Bitstream Charter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70471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B33B66"/>
    <w:pPr>
      <w:spacing w:after="0" w:line="240" w:lineRule="auto"/>
    </w:pPr>
    <w:rPr>
      <w:rFonts w:ascii="Bitstream Charter" w:eastAsia="Times New Roman" w:hAnsi="Bitstream Charter" w:cs="Times New Roman"/>
      <w:sz w:val="20"/>
      <w:szCs w:val="19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11E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16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-darmstadt.de/xchange/kooperation/formen_der_kooperation/index.de.jsp" TargetMode="External"/><Relationship Id="rId13" Type="http://schemas.openxmlformats.org/officeDocument/2006/relationships/hyperlink" Target="https://www.intern.tu-darmstadt.de/verwaltung/dez_vii/personal_und_organisationsentwicklung/angebote_poe/beratung_poe/Fuehrungsleitlinien.de.js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tern.tu-darmstadt.de/verwaltung/dez_vii/personal_und_organisationsentwicklung/angebote_poe/fuehrungskraefteentwicklung_poe/Profuehrung.de.js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u-darmstadt.de/forschen/wissenschaftlicher_nachwuchs_tu/qualifikationsphase_fuer_eine_professur/index.de.j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n.tu-darmstadt.de/verwaltung/dez_vi/index.de.j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-darmstadt.de/forschen/wissenschaftlicher_nachwuchs_tu/post_docs/ingenium_postdoc_training/standardseite_158.en.jsp" TargetMode="External"/><Relationship Id="rId10" Type="http://schemas.openxmlformats.org/officeDocument/2006/relationships/hyperlink" Target="https://www.personalrat.tu-darmstadt.de/personalrat_aktuelles/a_z_pr/a-z_details_242240.de.j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u-darmstadt.de/xchange/kooperation/formen_der_kooperation/index.de.jsp" TargetMode="External"/><Relationship Id="rId14" Type="http://schemas.openxmlformats.org/officeDocument/2006/relationships/hyperlink" Target="https://www.hda.tu-darmstadt.de/angebote_hda/fuer_lehrende_hda/index.de.js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9216-F8D4-46BC-9D5A-0355E55D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6912</Characters>
  <Application>Microsoft Office Word</Application>
  <DocSecurity>0</DocSecurity>
  <Lines>987</Lines>
  <Paragraphs>401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TUD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Waltraud Sennebogen</dc:creator>
  <cp:lastModifiedBy>mw00tuda</cp:lastModifiedBy>
  <cp:revision>2</cp:revision>
  <cp:lastPrinted>2023-02-03T11:43:00Z</cp:lastPrinted>
  <dcterms:created xsi:type="dcterms:W3CDTF">2025-09-23T13:49:00Z</dcterms:created>
  <dcterms:modified xsi:type="dcterms:W3CDTF">2025-09-23T13:49:00Z</dcterms:modified>
</cp:coreProperties>
</file>