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2269"/>
        <w:gridCol w:w="3691"/>
        <w:gridCol w:w="1623"/>
        <w:gridCol w:w="876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1F0FCE3C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2E7FA1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4"/>
          </w:tcPr>
          <w:p w14:paraId="7C740DC0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08420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auto"/>
          </w:tcPr>
          <w:p w14:paraId="44EA2C70" w14:textId="7F016533" w:rsidR="007549A0" w:rsidRPr="007549A0" w:rsidRDefault="007549A0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 w:rsidRPr="007549A0">
              <w:rPr>
                <w:color w:val="auto"/>
                <w:sz w:val="28"/>
                <w:szCs w:val="22"/>
              </w:rPr>
              <w:t xml:space="preserve">Arbeiten </w:t>
            </w:r>
            <w:r w:rsidR="00FE7C1E" w:rsidRPr="007549A0">
              <w:rPr>
                <w:color w:val="auto"/>
                <w:sz w:val="28"/>
                <w:szCs w:val="22"/>
              </w:rPr>
              <w:t xml:space="preserve">an einer </w:t>
            </w:r>
            <w:r w:rsidR="00BA3A47">
              <w:rPr>
                <w:color w:val="auto"/>
                <w:sz w:val="28"/>
                <w:szCs w:val="22"/>
              </w:rPr>
              <w:t>Bandschleifmaschine</w:t>
            </w:r>
            <w:r w:rsidR="000005A9">
              <w:rPr>
                <w:color w:val="auto"/>
                <w:sz w:val="28"/>
                <w:szCs w:val="22"/>
              </w:rPr>
              <w:t xml:space="preserve"> und Kantenschleifmaschine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2BE7E2A0" w14:textId="77777777" w:rsidR="006E3687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Gefahren für Mensch und Umwelt</w:t>
            </w:r>
          </w:p>
        </w:tc>
      </w:tr>
      <w:tr w:rsidR="006E3687" w14:paraId="0FFE719C" w14:textId="77777777" w:rsidTr="006E3732"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</w:tcPr>
          <w:p w14:paraId="3337434C" w14:textId="77777777" w:rsidR="009A05D5" w:rsidRDefault="009A05D5" w:rsidP="000F0573">
            <w:pPr>
              <w:pStyle w:val="Textkrper"/>
              <w:jc w:val="center"/>
            </w:pPr>
          </w:p>
          <w:p w14:paraId="6A1D9199" w14:textId="77777777" w:rsidR="006E3687" w:rsidRPr="009A05D5" w:rsidRDefault="00BA07B7" w:rsidP="000F0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2F8529" wp14:editId="3A14361C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7" w:type="dxa"/>
            <w:gridSpan w:val="6"/>
          </w:tcPr>
          <w:p w14:paraId="11C99701" w14:textId="61A98870" w:rsidR="00C17F7C" w:rsidRPr="00C17F7C" w:rsidRDefault="00C17F7C" w:rsidP="00007383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/>
                <w:color w:val="000000"/>
              </w:rPr>
              <w:t>Unkontrolliert bewegte Teile</w:t>
            </w:r>
            <w:r>
              <w:rPr>
                <w:rFonts w:ascii="Arial" w:hAnsi="Arial"/>
                <w:color w:val="000000"/>
              </w:rPr>
              <w:t>, wie Maschinenteile, Werkzeuge und Werkstücke</w:t>
            </w:r>
            <w:r w:rsidRPr="000D3C86">
              <w:rPr>
                <w:rFonts w:ascii="Arial" w:hAnsi="Arial"/>
                <w:color w:val="000000"/>
              </w:rPr>
              <w:t xml:space="preserve"> </w:t>
            </w:r>
          </w:p>
          <w:p w14:paraId="032BF4C5" w14:textId="6BDBC60E" w:rsidR="00196F34" w:rsidRPr="00C17F7C" w:rsidRDefault="00C17F7C" w:rsidP="00C17F7C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Gefahr durch abgetragenes Material</w:t>
            </w:r>
          </w:p>
          <w:p w14:paraId="0DFE65D0" w14:textId="73949043" w:rsidR="00622E9F" w:rsidRPr="00622E9F" w:rsidRDefault="00622E9F" w:rsidP="009A05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Schnittverletzungen durch Scharfkantige Oberflächen</w:t>
            </w:r>
            <w:r w:rsidRPr="000D3C86">
              <w:rPr>
                <w:rFonts w:ascii="Arial" w:hAnsi="Arial"/>
                <w:color w:val="000000"/>
              </w:rPr>
              <w:t xml:space="preserve"> </w:t>
            </w:r>
          </w:p>
          <w:p w14:paraId="256F40EB" w14:textId="7471D6ED" w:rsidR="00622E9F" w:rsidRPr="00622E9F" w:rsidRDefault="00622E9F" w:rsidP="009A05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Gefahr durch Schnittverletzungen durch Spänen</w:t>
            </w:r>
          </w:p>
          <w:p w14:paraId="76E6F120" w14:textId="77777777" w:rsidR="00C1670E" w:rsidRPr="00FE7C1E" w:rsidRDefault="009A05D5" w:rsidP="00622E9F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/>
                <w:color w:val="000000"/>
              </w:rPr>
              <w:t>Gefahr</w:t>
            </w:r>
            <w:r w:rsidR="000F0573" w:rsidRPr="000D3C86">
              <w:rPr>
                <w:rFonts w:ascii="Arial" w:hAnsi="Arial"/>
                <w:color w:val="000000"/>
              </w:rPr>
              <w:t xml:space="preserve"> durch </w:t>
            </w:r>
            <w:r w:rsidR="00196F34">
              <w:rPr>
                <w:rFonts w:ascii="Arial" w:hAnsi="Arial"/>
                <w:color w:val="000000"/>
              </w:rPr>
              <w:t>Feins</w:t>
            </w:r>
            <w:r w:rsidR="00007383" w:rsidRPr="000D3C86">
              <w:rPr>
                <w:rFonts w:ascii="Arial" w:hAnsi="Arial"/>
                <w:color w:val="000000"/>
              </w:rPr>
              <w:t>taub</w:t>
            </w:r>
            <w:r w:rsidR="00622E9F">
              <w:rPr>
                <w:rFonts w:ascii="Arial" w:hAnsi="Arial"/>
                <w:color w:val="000000"/>
              </w:rPr>
              <w:t xml:space="preserve"> und Lärm</w:t>
            </w:r>
          </w:p>
          <w:p w14:paraId="65E32947" w14:textId="77777777" w:rsidR="00DB5912" w:rsidRPr="00DB5912" w:rsidRDefault="00FE7C1E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Gefahr der Augen durch Schleiffunken </w:t>
            </w:r>
          </w:p>
          <w:p w14:paraId="2DBEE907" w14:textId="5316AC3D" w:rsidR="00DB5912" w:rsidRPr="00DB5912" w:rsidRDefault="00DB5912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Einzugsgefahr </w:t>
            </w:r>
            <w:r w:rsidR="00EA3151">
              <w:rPr>
                <w:rFonts w:ascii="Arial" w:hAnsi="Arial"/>
                <w:color w:val="000000"/>
              </w:rPr>
              <w:t xml:space="preserve">von Haaren und Kleidungen </w:t>
            </w: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F71382">
        <w:trPr>
          <w:cantSplit/>
          <w:jc w:val="center"/>
        </w:trPr>
        <w:tc>
          <w:tcPr>
            <w:tcW w:w="1418" w:type="dxa"/>
            <w:gridSpan w:val="2"/>
            <w:shd w:val="clear" w:color="auto" w:fill="FFFFFF"/>
          </w:tcPr>
          <w:p w14:paraId="2AF60FD6" w14:textId="0D44F119" w:rsidR="00DA545D" w:rsidRPr="00C17F7C" w:rsidRDefault="00DA545D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3CCA3CB7" w14:textId="4BA1CEC3" w:rsidR="00384335" w:rsidRDefault="001D532C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3B019B5" wp14:editId="05D6F559">
                  <wp:extent cx="556260" cy="55626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85E769" w14:textId="77777777" w:rsidR="001D532C" w:rsidRPr="00384335" w:rsidRDefault="001D532C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0490FA89" w14:textId="3D370C7E" w:rsidR="00C17F7C" w:rsidRDefault="001D532C" w:rsidP="00A10571">
            <w:pPr>
              <w:pStyle w:val="Textkrper"/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C25C829" wp14:editId="007CB7BF">
                  <wp:extent cx="559435" cy="559435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E71DE9" w14:textId="77777777" w:rsidR="001D532C" w:rsidRPr="001D532C" w:rsidRDefault="001D532C" w:rsidP="00A10571">
            <w:pPr>
              <w:pStyle w:val="Textkrper"/>
              <w:jc w:val="center"/>
              <w:rPr>
                <w:noProof/>
                <w:sz w:val="12"/>
                <w:szCs w:val="12"/>
              </w:rPr>
            </w:pPr>
          </w:p>
          <w:p w14:paraId="07851041" w14:textId="4DB1C721" w:rsidR="00C17F7C" w:rsidRPr="00C17F7C" w:rsidRDefault="001D532C" w:rsidP="00A10571">
            <w:pPr>
              <w:pStyle w:val="Textkrper"/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8310B10" wp14:editId="4C8248FE">
                  <wp:extent cx="536575" cy="53657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3F63EC" w14:textId="1D57E1D3" w:rsidR="00C17F7C" w:rsidRPr="00F71382" w:rsidRDefault="00C17F7C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3EAA88C1" w14:textId="34F1538E" w:rsidR="00C17F7C" w:rsidRPr="00C17F7C" w:rsidRDefault="00C17F7C" w:rsidP="00A10571">
            <w:pPr>
              <w:pStyle w:val="Textkrper"/>
              <w:jc w:val="center"/>
              <w:rPr>
                <w:noProof/>
                <w:sz w:val="12"/>
                <w:szCs w:val="12"/>
              </w:rPr>
            </w:pPr>
          </w:p>
          <w:p w14:paraId="35880642" w14:textId="0F78CC6E" w:rsidR="00DA545D" w:rsidRDefault="00DA545D" w:rsidP="00A10571">
            <w:pPr>
              <w:pStyle w:val="Textkrper"/>
              <w:jc w:val="center"/>
              <w:rPr>
                <w:noProof/>
              </w:rPr>
            </w:pPr>
          </w:p>
        </w:tc>
        <w:tc>
          <w:tcPr>
            <w:tcW w:w="7594" w:type="dxa"/>
            <w:gridSpan w:val="4"/>
            <w:shd w:val="clear" w:color="auto" w:fill="FFFFFF"/>
          </w:tcPr>
          <w:p w14:paraId="1BBAF000" w14:textId="77777777" w:rsidR="001D532C" w:rsidRDefault="001D532C" w:rsidP="001D532C">
            <w:pPr>
              <w:pStyle w:val="Listenabsatz"/>
              <w:spacing w:after="0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14:paraId="747233A3" w14:textId="0AD2C445" w:rsidR="000005A9" w:rsidRDefault="000005A9" w:rsidP="000D3C86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Maschine gemäß der Betriebsanleitung verwenden</w:t>
            </w:r>
            <w:r w:rsidR="007C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08764B75" w14:textId="52C04BBB" w:rsidR="00E85AC7" w:rsidRDefault="00E85AC7" w:rsidP="000D3C86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Benutzung nur durch unterwiesenes Personal</w:t>
            </w:r>
            <w:r w:rsidR="007C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59EAC5EC" w14:textId="36261568" w:rsidR="00196F34" w:rsidRDefault="000D3C86" w:rsidP="000D3C86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D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Vor Arbeitsbeginn Arbeitsplatz auf</w:t>
            </w:r>
            <w:r w:rsidR="0019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augenscheinliche</w:t>
            </w:r>
            <w:r w:rsidRPr="000D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Mängel kontrollieren</w:t>
            </w:r>
            <w:r w:rsidR="007C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43D3168F" w14:textId="6E1013C4" w:rsidR="00D24C04" w:rsidRPr="00D24C04" w:rsidRDefault="00D24C04" w:rsidP="00D24C04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Maschine </w:t>
            </w:r>
            <w:r w:rsidRPr="00D24C0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nur bestimmungsgerecht verwenden</w:t>
            </w:r>
            <w:r w:rsidR="007C4B9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5FFED5A5" w14:textId="7DACC3FC" w:rsidR="00196F34" w:rsidRDefault="00196F34" w:rsidP="00D24C04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Persönliche Schutzausrüstung: Schutzbrille, Schutzschuhe</w:t>
            </w:r>
            <w:r w:rsidR="00550460">
              <w:rPr>
                <w:rFonts w:ascii="Arial" w:hAnsi="Arial" w:cs="Arial"/>
                <w:color w:val="000000"/>
              </w:rPr>
              <w:t xml:space="preserve"> und enganliegende Kleidung </w:t>
            </w:r>
            <w:r w:rsidR="00622E9F">
              <w:rPr>
                <w:rFonts w:ascii="Arial" w:hAnsi="Arial" w:cs="Arial"/>
                <w:color w:val="000000"/>
              </w:rPr>
              <w:t xml:space="preserve">tragen </w:t>
            </w:r>
            <w:r w:rsidR="00550460">
              <w:rPr>
                <w:rFonts w:ascii="Arial" w:hAnsi="Arial" w:cs="Arial"/>
                <w:color w:val="000000"/>
              </w:rPr>
              <w:t>sowie</w:t>
            </w:r>
            <w:r>
              <w:rPr>
                <w:rFonts w:ascii="Arial" w:hAnsi="Arial" w:cs="Arial"/>
                <w:color w:val="000000"/>
              </w:rPr>
              <w:t xml:space="preserve"> bei Bedarf Gehörschutz </w:t>
            </w:r>
            <w:r w:rsidR="003D42B8">
              <w:rPr>
                <w:rFonts w:ascii="Arial" w:hAnsi="Arial" w:cs="Arial"/>
                <w:color w:val="000000"/>
              </w:rPr>
              <w:t>und Staubmaske</w:t>
            </w:r>
            <w:r w:rsidR="00622E9F">
              <w:rPr>
                <w:rFonts w:ascii="Arial" w:hAnsi="Arial" w:cs="Arial"/>
                <w:color w:val="000000"/>
              </w:rPr>
              <w:t xml:space="preserve"> tragen</w:t>
            </w:r>
            <w:r w:rsidR="007C4B94">
              <w:rPr>
                <w:rFonts w:ascii="Arial" w:hAnsi="Arial" w:cs="Arial"/>
                <w:color w:val="000000"/>
              </w:rPr>
              <w:t>.</w:t>
            </w:r>
          </w:p>
          <w:p w14:paraId="67E78B76" w14:textId="4A4880DD" w:rsidR="00F71382" w:rsidRDefault="00F71382" w:rsidP="00D24C04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Keine Schutzhandschuhe tragen.</w:t>
            </w:r>
          </w:p>
          <w:p w14:paraId="3725584A" w14:textId="53E80EE0" w:rsidR="00BB6424" w:rsidRDefault="00BA3A47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Tragen von Handschuhen während den Arbeiten an der Bandschleifmaschine</w:t>
            </w:r>
            <w:r w:rsidR="000005A9">
              <w:rPr>
                <w:sz w:val="20"/>
                <w:szCs w:val="20"/>
              </w:rPr>
              <w:t xml:space="preserve"> / Kantenschleifmaschine</w:t>
            </w:r>
            <w:r>
              <w:rPr>
                <w:sz w:val="20"/>
                <w:szCs w:val="20"/>
              </w:rPr>
              <w:t xml:space="preserve"> ist untersagt</w:t>
            </w:r>
            <w:r w:rsidR="007C4B94">
              <w:rPr>
                <w:sz w:val="20"/>
                <w:szCs w:val="20"/>
              </w:rPr>
              <w:t>.</w:t>
            </w:r>
          </w:p>
          <w:p w14:paraId="564B6D62" w14:textId="088F802B" w:rsidR="000005A9" w:rsidRDefault="000005A9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Zuführhilfen bei kleinen oder schmalen Werkstücken verwenden</w:t>
            </w:r>
            <w:r w:rsidR="007C4B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7FB78E7B" w14:textId="0434AE78" w:rsidR="000005A9" w:rsidRDefault="000005A9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 sichere Werkstückzuführung achten</w:t>
            </w:r>
            <w:r w:rsidR="007C4B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5F5D77DD" w14:textId="7415D196" w:rsidR="00550460" w:rsidRDefault="00550460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Kühlpausen für das Material einlegen</w:t>
            </w:r>
            <w:r w:rsidR="007C4B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0D9F8752" w14:textId="041656D7" w:rsidR="00E85AC7" w:rsidRPr="003F0ADB" w:rsidRDefault="00E85AC7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5AC7">
              <w:rPr>
                <w:color w:val="FF0000"/>
                <w:sz w:val="20"/>
                <w:szCs w:val="20"/>
              </w:rPr>
              <w:t xml:space="preserve">Achtung: </w:t>
            </w:r>
            <w:r>
              <w:rPr>
                <w:color w:val="FF0000"/>
                <w:sz w:val="20"/>
                <w:szCs w:val="20"/>
              </w:rPr>
              <w:t>erhöhte Nachlaufzeit von über 3 Minuten</w:t>
            </w:r>
            <w:r w:rsidR="007C4B94">
              <w:rPr>
                <w:color w:val="FF0000"/>
                <w:sz w:val="20"/>
                <w:szCs w:val="20"/>
              </w:rPr>
              <w:t>!</w:t>
            </w:r>
          </w:p>
        </w:tc>
        <w:tc>
          <w:tcPr>
            <w:tcW w:w="876" w:type="dxa"/>
            <w:shd w:val="clear" w:color="auto" w:fill="FFFFFF"/>
          </w:tcPr>
          <w:p w14:paraId="3C170D36" w14:textId="2C51ADD6" w:rsidR="00C1670E" w:rsidRPr="00F71382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5B62A1D7" w14:textId="2BAEE15A" w:rsidR="00C1670E" w:rsidRDefault="00F71382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6F07F76F" wp14:editId="1FAC50F1">
                  <wp:extent cx="506095" cy="506095"/>
                  <wp:effectExtent l="0" t="0" r="8255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E78B0C" w14:textId="4EECE0DF" w:rsidR="00384335" w:rsidRPr="00384335" w:rsidRDefault="00384335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5ACE324F" w14:textId="19CEA43B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77777777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4D1F9592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6E3732">
        <w:trPr>
          <w:gridBefore w:val="1"/>
          <w:wBefore w:w="12" w:type="dxa"/>
          <w:trHeight w:val="496"/>
          <w:jc w:val="center"/>
        </w:trPr>
        <w:tc>
          <w:tcPr>
            <w:tcW w:w="1417" w:type="dxa"/>
            <w:gridSpan w:val="2"/>
          </w:tcPr>
          <w:p w14:paraId="0B708533" w14:textId="3B71E59A" w:rsidR="00DA545D" w:rsidRDefault="00C17F7C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B0A8E9E" wp14:editId="2F0E081C">
                  <wp:extent cx="567055" cy="567055"/>
                  <wp:effectExtent l="0" t="0" r="444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AE9C5A" w14:textId="1761FCC9" w:rsidR="00C17F7C" w:rsidRPr="00C17F7C" w:rsidRDefault="00C17F7C" w:rsidP="006E3687">
            <w:pPr>
              <w:pStyle w:val="Textkrper"/>
              <w:rPr>
                <w:sz w:val="12"/>
                <w:szCs w:val="12"/>
              </w:rPr>
            </w:pPr>
          </w:p>
        </w:tc>
        <w:tc>
          <w:tcPr>
            <w:tcW w:w="8481" w:type="dxa"/>
            <w:gridSpan w:val="5"/>
          </w:tcPr>
          <w:p w14:paraId="62B106CE" w14:textId="680E2695" w:rsidR="005E5325" w:rsidRPr="000D3C86" w:rsidRDefault="005E5325" w:rsidP="005E5325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Bei Störungen oder Schäden an Maschinen oder Schutzausrüstungen</w:t>
            </w:r>
            <w:r w:rsidR="007C4B94">
              <w:rPr>
                <w:sz w:val="20"/>
                <w:szCs w:val="20"/>
              </w:rPr>
              <w:t>.</w:t>
            </w:r>
            <w:r w:rsidRPr="000D3C86">
              <w:rPr>
                <w:sz w:val="20"/>
                <w:szCs w:val="20"/>
              </w:rPr>
              <w:t xml:space="preserve"> </w:t>
            </w:r>
          </w:p>
          <w:p w14:paraId="3C5EEC12" w14:textId="01EB0FFA" w:rsidR="006E3687" w:rsidRPr="000D3C86" w:rsidRDefault="005E5325" w:rsidP="00DA545D">
            <w:pPr>
              <w:pStyle w:val="Textkrper"/>
              <w:ind w:left="360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ausschalten und vor unbefugtem Wiederanschalten sichern</w:t>
            </w:r>
            <w:r w:rsidR="007C4B94">
              <w:rPr>
                <w:sz w:val="20"/>
                <w:szCs w:val="20"/>
              </w:rPr>
              <w:t>.</w:t>
            </w:r>
          </w:p>
          <w:p w14:paraId="20934336" w14:textId="31D0A83D" w:rsidR="00C1670E" w:rsidRPr="00CD066D" w:rsidRDefault="00DA545D" w:rsidP="00C1670E">
            <w:pPr>
              <w:pStyle w:val="Textkrper"/>
              <w:numPr>
                <w:ilvl w:val="0"/>
                <w:numId w:val="11"/>
              </w:numPr>
            </w:pPr>
            <w:r w:rsidRPr="000D3C86">
              <w:rPr>
                <w:sz w:val="20"/>
                <w:szCs w:val="20"/>
              </w:rPr>
              <w:t>Nur Entstehungsbrand selbst löschen – sonst Umfeld informieren und Feuerwehr rufen</w:t>
            </w:r>
            <w:r w:rsidR="007C4B94">
              <w:rPr>
                <w:sz w:val="20"/>
                <w:szCs w:val="20"/>
              </w:rPr>
              <w:t>!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6E3732">
        <w:trPr>
          <w:gridBefore w:val="1"/>
          <w:wBefore w:w="12" w:type="dxa"/>
          <w:jc w:val="center"/>
        </w:trPr>
        <w:tc>
          <w:tcPr>
            <w:tcW w:w="1417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5"/>
          </w:tcPr>
          <w:p w14:paraId="5CAF2762" w14:textId="3CCDA351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</w:t>
            </w:r>
            <w:r w:rsidR="005126AA">
              <w:rPr>
                <w:rFonts w:ascii="Arial" w:hAnsi="Arial" w:cs="Arial"/>
                <w:sz w:val="20"/>
                <w:szCs w:val="20"/>
              </w:rPr>
              <w:t>L</w:t>
            </w:r>
            <w:r w:rsidRPr="000D3C86">
              <w:rPr>
                <w:rFonts w:ascii="Arial" w:hAnsi="Arial" w:cs="Arial"/>
                <w:sz w:val="20"/>
                <w:szCs w:val="20"/>
              </w:rPr>
              <w:t>eicht</w:t>
            </w:r>
            <w:r w:rsidR="005126AA">
              <w:rPr>
                <w:rFonts w:ascii="Arial" w:hAnsi="Arial" w:cs="Arial"/>
                <w:sz w:val="20"/>
                <w:szCs w:val="20"/>
              </w:rPr>
              <w:t>e</w:t>
            </w:r>
            <w:r w:rsidRPr="000D3C86">
              <w:rPr>
                <w:rFonts w:ascii="Arial" w:hAnsi="Arial" w:cs="Arial"/>
                <w:sz w:val="20"/>
                <w:szCs w:val="20"/>
              </w:rPr>
              <w:t xml:space="preserve"> Verletzungen </w:t>
            </w:r>
            <w:r w:rsidR="002E7FA1">
              <w:rPr>
                <w:rFonts w:ascii="Arial" w:hAnsi="Arial" w:cs="Arial"/>
                <w:sz w:val="20"/>
                <w:szCs w:val="20"/>
              </w:rPr>
              <w:t>in den Meldeblock eintragen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4686CFF0" w14:textId="11D1344E" w:rsidR="00DA545D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21D05D05" w14:textId="4CB83238" w:rsidR="007F4198" w:rsidRPr="007A67D5" w:rsidRDefault="007F4198" w:rsidP="007F4198">
            <w:pPr>
              <w:rPr>
                <w:rFonts w:ascii="Arial" w:hAnsi="Arial" w:cs="Arial"/>
                <w:b/>
                <w:bCs/>
              </w:rPr>
            </w:pPr>
            <w:r w:rsidRPr="007A67D5">
              <w:rPr>
                <w:rFonts w:ascii="Arial" w:hAnsi="Arial" w:cs="Arial"/>
                <w:b/>
                <w:bCs/>
              </w:rPr>
              <w:t>Ersthelfer hinzuziehen, Betreuer informieren</w:t>
            </w:r>
            <w:r w:rsidR="00362C7B">
              <w:rPr>
                <w:rFonts w:ascii="Arial" w:hAnsi="Arial" w:cs="Arial"/>
                <w:b/>
                <w:bCs/>
              </w:rPr>
              <w:t>,</w:t>
            </w:r>
            <w:r w:rsidRPr="007A67D5">
              <w:rPr>
                <w:rFonts w:ascii="Arial" w:hAnsi="Arial" w:cs="Arial"/>
                <w:b/>
                <w:bCs/>
              </w:rPr>
              <w:t xml:space="preserve"> Arzt aufsuchen!</w:t>
            </w:r>
          </w:p>
          <w:p w14:paraId="3CE41543" w14:textId="77777777" w:rsidR="00DA545D" w:rsidRPr="000D3C86" w:rsidRDefault="00DA545D" w:rsidP="00DA545D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2977"/>
              <w:gridCol w:w="2835"/>
            </w:tblGrid>
            <w:tr w:rsidR="00A3453A" w:rsidRPr="00DA4EE7" w14:paraId="1497D16D" w14:textId="77777777" w:rsidTr="001523F5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626B4" w14:textId="77777777" w:rsidR="00A3453A" w:rsidRPr="00DA4EE7" w:rsidRDefault="00A3453A" w:rsidP="00A34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 xml:space="preserve">ERSTHELFER:         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7AAAC" w14:textId="77777777" w:rsidR="00A3453A" w:rsidRPr="00DA4EE7" w:rsidRDefault="00A3453A" w:rsidP="00A3453A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Name: ………………………….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B55D0" w14:textId="77777777" w:rsidR="00A3453A" w:rsidRPr="00DA4EE7" w:rsidRDefault="00A3453A" w:rsidP="00A3453A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Raum: ………………………..</w:t>
                  </w:r>
                </w:p>
              </w:tc>
            </w:tr>
            <w:tr w:rsidR="00A3453A" w:rsidRPr="00DA4EE7" w14:paraId="767F4A77" w14:textId="77777777" w:rsidTr="001523F5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9F34E" w14:textId="77777777" w:rsidR="00A3453A" w:rsidRPr="00DA4EE7" w:rsidRDefault="00A3453A" w:rsidP="00A3453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7AD5B" w14:textId="77777777" w:rsidR="00A3453A" w:rsidRPr="00DA4EE7" w:rsidRDefault="00A3453A" w:rsidP="00A34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27AD7" w14:textId="77777777" w:rsidR="00A3453A" w:rsidRPr="00DA4EE7" w:rsidRDefault="00A3453A" w:rsidP="00A3453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3453A" w:rsidRPr="00DA4EE7" w14:paraId="5DF4F842" w14:textId="77777777" w:rsidTr="001523F5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8B88F" w14:textId="77777777" w:rsidR="00A3453A" w:rsidRPr="00DA4EE7" w:rsidRDefault="00A3453A" w:rsidP="00A3453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D0D35" w14:textId="77777777" w:rsidR="00A3453A" w:rsidRDefault="00A3453A" w:rsidP="00A3453A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Tel.: ……………………………</w:t>
                  </w:r>
                </w:p>
                <w:p w14:paraId="03E07A22" w14:textId="77777777" w:rsidR="00A3453A" w:rsidRPr="00DA4EE7" w:rsidRDefault="00A3453A" w:rsidP="00A34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A0F97" w14:textId="77777777" w:rsidR="00A3453A" w:rsidRPr="00DA4EE7" w:rsidRDefault="00A3453A" w:rsidP="00A3453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3453A" w:rsidRPr="00DA4EE7" w14:paraId="46C39A1F" w14:textId="77777777" w:rsidTr="001523F5">
              <w:trPr>
                <w:trHeight w:val="50"/>
              </w:trPr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4E51B" w14:textId="77777777" w:rsidR="00A3453A" w:rsidRPr="00DA4EE7" w:rsidRDefault="00A3453A" w:rsidP="00A34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>UNFALLARZT:</w:t>
                  </w:r>
                  <w:r w:rsidRPr="00DA4EE7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5EA36" w14:textId="77777777" w:rsidR="00A3453A" w:rsidRPr="00DA4EE7" w:rsidRDefault="00A3453A" w:rsidP="00A3453A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Elisabethenstift, Landgraf-Georg-Str. 100,             </w:t>
                  </w:r>
                </w:p>
                <w:p w14:paraId="18671CAB" w14:textId="77777777" w:rsidR="00A3453A" w:rsidRPr="00DA4EE7" w:rsidRDefault="00A3453A" w:rsidP="00A34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Tel. Durchwahl: 403-2001 </w:t>
                  </w:r>
                </w:p>
              </w:tc>
            </w:tr>
          </w:tbl>
          <w:p w14:paraId="4878074B" w14:textId="21BCB8A1" w:rsidR="009A05D5" w:rsidRPr="0052135B" w:rsidRDefault="009A05D5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FBCAA54" w14:textId="77777777" w:rsidR="006E3687" w:rsidRDefault="006E3687" w:rsidP="006E3687">
            <w:pPr>
              <w:pStyle w:val="Textkrper"/>
            </w:pP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6E3687" w14:paraId="12FC2345" w14:textId="77777777" w:rsidTr="006E3732">
        <w:trPr>
          <w:trHeight w:val="944"/>
          <w:jc w:val="center"/>
        </w:trPr>
        <w:tc>
          <w:tcPr>
            <w:tcW w:w="1418" w:type="dxa"/>
            <w:gridSpan w:val="2"/>
          </w:tcPr>
          <w:p w14:paraId="45680740" w14:textId="77777777" w:rsidR="006E3687" w:rsidRPr="000D3C86" w:rsidRDefault="006E3687" w:rsidP="006E3687">
            <w:pPr>
              <w:pStyle w:val="Textkrper"/>
              <w:rPr>
                <w:sz w:val="20"/>
                <w:szCs w:val="20"/>
              </w:rPr>
            </w:pPr>
          </w:p>
          <w:p w14:paraId="42EAEB28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494C2D41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0A70FAA5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B4C523A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9FB3D15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6632972" w14:textId="77777777" w:rsidR="00A10571" w:rsidRPr="002E7FA1" w:rsidRDefault="00A10571" w:rsidP="002E7FA1">
            <w:pPr>
              <w:pStyle w:val="Textkrper"/>
              <w:spacing w:before="240"/>
              <w:rPr>
                <w:b/>
                <w:bCs/>
                <w:sz w:val="20"/>
                <w:szCs w:val="20"/>
              </w:rPr>
            </w:pPr>
            <w:r w:rsidRPr="002E7FA1">
              <w:rPr>
                <w:b/>
                <w:bCs/>
                <w:sz w:val="20"/>
                <w:szCs w:val="20"/>
              </w:rPr>
              <w:t xml:space="preserve">Datum: </w:t>
            </w:r>
          </w:p>
        </w:tc>
        <w:tc>
          <w:tcPr>
            <w:tcW w:w="8470" w:type="dxa"/>
            <w:gridSpan w:val="5"/>
          </w:tcPr>
          <w:p w14:paraId="4539B396" w14:textId="77777777" w:rsidR="009A05D5" w:rsidRPr="000D3C86" w:rsidRDefault="009A05D5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51AB4BAC" w14:textId="77777777" w:rsidR="009A05D5" w:rsidRPr="000D3C86" w:rsidRDefault="009A05D5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Bei Rüst- Einstellungs-, Wartungs- und Pflegearbeiten Maschine vom Netz trennen bzw. sichern</w:t>
            </w:r>
          </w:p>
          <w:p w14:paraId="3DBB9077" w14:textId="77777777" w:rsidR="00A10571" w:rsidRPr="000D3C86" w:rsidRDefault="00A10571" w:rsidP="00A10571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  <w:p w14:paraId="5FA1F1E1" w14:textId="77777777" w:rsidR="00A10571" w:rsidRPr="000D3C86" w:rsidRDefault="00A10571" w:rsidP="00A10571">
            <w:pPr>
              <w:jc w:val="right"/>
            </w:pPr>
          </w:p>
          <w:p w14:paraId="62C93DF8" w14:textId="77777777" w:rsidR="00A10571" w:rsidRPr="002E7FA1" w:rsidRDefault="00A10571" w:rsidP="002E7FA1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2E7FA1">
              <w:rPr>
                <w:rFonts w:ascii="Arial" w:hAnsi="Arial" w:cs="Arial"/>
                <w:b/>
                <w:bCs/>
              </w:rPr>
              <w:t>Unterschrift:</w:t>
            </w:r>
            <w:r w:rsidRPr="002E7FA1">
              <w:rPr>
                <w:rFonts w:ascii="Arial" w:hAnsi="Arial" w:cs="Arial"/>
                <w:b/>
                <w:bCs/>
                <w:u w:val="single"/>
              </w:rPr>
              <w:t xml:space="preserve">                   </w:t>
            </w:r>
          </w:p>
        </w:tc>
        <w:tc>
          <w:tcPr>
            <w:tcW w:w="258" w:type="dxa"/>
            <w:gridSpan w:val="2"/>
          </w:tcPr>
          <w:p w14:paraId="5D5B4F40" w14:textId="77777777" w:rsidR="006E3687" w:rsidRDefault="006E3687" w:rsidP="006E3687">
            <w:pPr>
              <w:pStyle w:val="Textkrper"/>
            </w:pPr>
          </w:p>
        </w:tc>
      </w:tr>
      <w:bookmarkEnd w:id="0"/>
    </w:tbl>
    <w:p w14:paraId="6DE1B973" w14:textId="77777777" w:rsidR="006E3687" w:rsidRPr="0077137A" w:rsidRDefault="006E3687">
      <w:pPr>
        <w:rPr>
          <w:rFonts w:ascii="Arial" w:hAnsi="Arial" w:cs="Arial"/>
          <w:sz w:val="16"/>
        </w:rPr>
      </w:pPr>
    </w:p>
    <w:sectPr w:rsidR="006E3687" w:rsidRPr="0077137A" w:rsidSect="00F2367A">
      <w:footerReference w:type="default" r:id="rId16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0005A9"/>
    <w:rsid w:val="00007383"/>
    <w:rsid w:val="000405F0"/>
    <w:rsid w:val="000A31C1"/>
    <w:rsid w:val="000D3C86"/>
    <w:rsid w:val="000F0573"/>
    <w:rsid w:val="000F24BA"/>
    <w:rsid w:val="00151FE9"/>
    <w:rsid w:val="00196F34"/>
    <w:rsid w:val="001A719D"/>
    <w:rsid w:val="001D532C"/>
    <w:rsid w:val="001F290D"/>
    <w:rsid w:val="002B0123"/>
    <w:rsid w:val="002B693E"/>
    <w:rsid w:val="002E7FA1"/>
    <w:rsid w:val="00362C7B"/>
    <w:rsid w:val="00382501"/>
    <w:rsid w:val="00384335"/>
    <w:rsid w:val="003D42B8"/>
    <w:rsid w:val="003F0ADB"/>
    <w:rsid w:val="004C6329"/>
    <w:rsid w:val="004F504F"/>
    <w:rsid w:val="00505670"/>
    <w:rsid w:val="005126AA"/>
    <w:rsid w:val="0052135B"/>
    <w:rsid w:val="00550460"/>
    <w:rsid w:val="00573345"/>
    <w:rsid w:val="005E5325"/>
    <w:rsid w:val="005E6BEB"/>
    <w:rsid w:val="00622E9F"/>
    <w:rsid w:val="006E3687"/>
    <w:rsid w:val="006E3732"/>
    <w:rsid w:val="007540A8"/>
    <w:rsid w:val="007549A0"/>
    <w:rsid w:val="00797E5B"/>
    <w:rsid w:val="007A67D5"/>
    <w:rsid w:val="007C4B94"/>
    <w:rsid w:val="007F4198"/>
    <w:rsid w:val="008E0750"/>
    <w:rsid w:val="0090466B"/>
    <w:rsid w:val="00915713"/>
    <w:rsid w:val="00921EE4"/>
    <w:rsid w:val="009A05D5"/>
    <w:rsid w:val="00A10571"/>
    <w:rsid w:val="00A3453A"/>
    <w:rsid w:val="00AE1F67"/>
    <w:rsid w:val="00B30DC7"/>
    <w:rsid w:val="00BA07B7"/>
    <w:rsid w:val="00BA3447"/>
    <w:rsid w:val="00BA3A47"/>
    <w:rsid w:val="00BB6424"/>
    <w:rsid w:val="00C1670E"/>
    <w:rsid w:val="00C17F7C"/>
    <w:rsid w:val="00C24E69"/>
    <w:rsid w:val="00C57BAB"/>
    <w:rsid w:val="00CA6358"/>
    <w:rsid w:val="00D170C8"/>
    <w:rsid w:val="00D24C04"/>
    <w:rsid w:val="00D4175F"/>
    <w:rsid w:val="00DA545D"/>
    <w:rsid w:val="00DB5912"/>
    <w:rsid w:val="00E110B7"/>
    <w:rsid w:val="00E31665"/>
    <w:rsid w:val="00E85AC7"/>
    <w:rsid w:val="00EA3151"/>
    <w:rsid w:val="00F02131"/>
    <w:rsid w:val="00F2367A"/>
    <w:rsid w:val="00F71382"/>
    <w:rsid w:val="00FA33F2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A3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Schienbein, Susanne</cp:lastModifiedBy>
  <cp:revision>22</cp:revision>
  <cp:lastPrinted>2016-01-22T07:48:00Z</cp:lastPrinted>
  <dcterms:created xsi:type="dcterms:W3CDTF">2020-03-16T10:54:00Z</dcterms:created>
  <dcterms:modified xsi:type="dcterms:W3CDTF">2020-08-12T07:59:00Z</dcterms:modified>
  <cp:category/>
</cp:coreProperties>
</file>