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056"/>
        <w:gridCol w:w="1276"/>
        <w:gridCol w:w="167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0624577C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5F2F93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40D5FDB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763A10">
              <w:rPr>
                <w:rFonts w:ascii="Arial" w:hAnsi="Arial" w:cs="Arial"/>
                <w:sz w:val="22"/>
                <w:szCs w:val="22"/>
              </w:rPr>
              <w:t xml:space="preserve">Arbeitsmittel </w:t>
            </w:r>
          </w:p>
        </w:tc>
        <w:tc>
          <w:tcPr>
            <w:tcW w:w="2757" w:type="dxa"/>
            <w:gridSpan w:val="5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776D941D" w:rsidR="007549A0" w:rsidRPr="007549A0" w:rsidRDefault="00301476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Benutzung von Leitern und Tritten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3868A2A2" w:rsidR="006E3687" w:rsidRPr="008B5E4E" w:rsidRDefault="008B5E4E" w:rsidP="006E3687">
            <w:pPr>
              <w:pStyle w:val="berschrift5"/>
              <w:spacing w:before="40" w:after="40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Gefahren für Mensch und Umwelt</w:t>
            </w:r>
          </w:p>
        </w:tc>
      </w:tr>
      <w:tr w:rsidR="00192820" w14:paraId="0FFE719C" w14:textId="77777777" w:rsidTr="008B5E4E">
        <w:trPr>
          <w:gridBefore w:val="1"/>
          <w:wBefore w:w="12" w:type="dxa"/>
          <w:cantSplit/>
          <w:trHeight w:val="1062"/>
          <w:jc w:val="center"/>
        </w:trPr>
        <w:tc>
          <w:tcPr>
            <w:tcW w:w="1204" w:type="dxa"/>
            <w:gridSpan w:val="2"/>
          </w:tcPr>
          <w:p w14:paraId="6A1D9199" w14:textId="2FE4764E" w:rsidR="00192820" w:rsidRPr="009A05D5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155F806E" w14:textId="77777777" w:rsidR="008E40A1" w:rsidRDefault="00301476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Herunterfallen</w:t>
            </w:r>
          </w:p>
          <w:p w14:paraId="2B278E10" w14:textId="77777777" w:rsidR="00301476" w:rsidRDefault="00301476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Umkippen der Leiter </w:t>
            </w:r>
          </w:p>
          <w:p w14:paraId="0ECDF38A" w14:textId="77777777" w:rsidR="00301476" w:rsidRDefault="00301476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Abrutschen der Leiter </w:t>
            </w:r>
          </w:p>
          <w:p w14:paraId="1F04BAB8" w14:textId="0E902B19" w:rsidR="00301476" w:rsidRDefault="00301476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Fehltreten</w:t>
            </w:r>
            <w:r w:rsidR="00BD4E62">
              <w:rPr>
                <w:rFonts w:ascii="Arial" w:hAnsi="Arial" w:cs="Arial"/>
                <w:color w:val="000000"/>
              </w:rPr>
              <w:t xml:space="preserve">, Umknicken </w:t>
            </w:r>
          </w:p>
          <w:p w14:paraId="14C815A9" w14:textId="3B7D50D2" w:rsidR="00301476" w:rsidRPr="00CF0D9C" w:rsidRDefault="00301476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Herunterfallen von Gegenständen  </w:t>
            </w:r>
          </w:p>
        </w:tc>
        <w:tc>
          <w:tcPr>
            <w:tcW w:w="1701" w:type="dxa"/>
            <w:gridSpan w:val="4"/>
          </w:tcPr>
          <w:p w14:paraId="2DBEE907" w14:textId="1B719F6B" w:rsidR="00192820" w:rsidRPr="00192820" w:rsidRDefault="007F45A9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0FD84E4" wp14:editId="20510918">
                  <wp:extent cx="718548" cy="628673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074" cy="64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8B5E4E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2AF60FD6" w14:textId="0D44F119" w:rsidR="00DA545D" w:rsidRPr="00C17F7C" w:rsidRDefault="00DA545D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0490FA89" w14:textId="1EE0F419" w:rsidR="00C17F7C" w:rsidRPr="00863BC1" w:rsidRDefault="00C17F7C" w:rsidP="00863BC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516FF70F" w14:textId="16255559" w:rsidR="00CB3886" w:rsidRDefault="008B5E4E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0C60EC" wp14:editId="561EE64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28575</wp:posOffset>
                  </wp:positionV>
                  <wp:extent cx="563880" cy="566386"/>
                  <wp:effectExtent l="0" t="0" r="7620" b="571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15" cy="56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5B847C" w14:textId="09B0E315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 </w:t>
            </w:r>
          </w:p>
          <w:p w14:paraId="258434F6" w14:textId="55B818A7" w:rsidR="007864F0" w:rsidRDefault="007864F0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65E0946A" w14:textId="02DDE84C" w:rsidR="000E725B" w:rsidRDefault="000E725B" w:rsidP="00CB3886">
            <w:pPr>
              <w:pStyle w:val="Textkrper"/>
              <w:rPr>
                <w:noProof/>
              </w:rPr>
            </w:pPr>
          </w:p>
          <w:p w14:paraId="42A9F432" w14:textId="6932B75E" w:rsidR="000E725B" w:rsidRDefault="00A444C4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CB3886">
              <w:rPr>
                <w:noProof/>
                <w:sz w:val="12"/>
                <w:szCs w:val="12"/>
              </w:rPr>
              <w:t xml:space="preserve"> </w:t>
            </w:r>
          </w:p>
          <w:p w14:paraId="52634C0D" w14:textId="703CB914" w:rsidR="000E725B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5897830C" w14:textId="77777777" w:rsidR="000E725B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4594C9BB" w14:textId="2CEC878E" w:rsidR="000E725B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  <w:p w14:paraId="35880642" w14:textId="255CF9D3" w:rsidR="000E725B" w:rsidRPr="00CB3886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</w:tc>
        <w:tc>
          <w:tcPr>
            <w:tcW w:w="8505" w:type="dxa"/>
            <w:gridSpan w:val="4"/>
            <w:shd w:val="clear" w:color="auto" w:fill="FFFFFF"/>
          </w:tcPr>
          <w:p w14:paraId="5BDE8B7A" w14:textId="3B3CF3A2" w:rsidR="002F573B" w:rsidRDefault="003068EB" w:rsidP="003068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Leitern nach Art und Höhe sorgfältig auswählen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 </w:t>
            </w:r>
          </w:p>
          <w:p w14:paraId="3F43428E" w14:textId="2C5B618C" w:rsidR="003068EB" w:rsidRDefault="002F573B" w:rsidP="003068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3068EB" w:rsidRPr="00301476">
              <w:rPr>
                <w:rFonts w:ascii="Arial" w:hAnsi="Arial" w:cs="Arial"/>
                <w:color w:val="000000"/>
              </w:rPr>
              <w:t>uf augenscheinliche Mängel überprüfen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="003068EB" w:rsidRPr="00301476">
              <w:rPr>
                <w:rFonts w:ascii="Arial" w:hAnsi="Arial" w:cs="Arial"/>
                <w:color w:val="000000"/>
              </w:rPr>
              <w:t xml:space="preserve"> </w:t>
            </w:r>
          </w:p>
          <w:p w14:paraId="5411BD79" w14:textId="48BA0D94" w:rsidR="002F573B" w:rsidRDefault="002F573B" w:rsidP="002F573B">
            <w:pPr>
              <w:numPr>
                <w:ilvl w:val="0"/>
                <w:numId w:val="10"/>
              </w:numPr>
              <w:ind w:right="-20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Leiter und Tritte sicher, standfest und rutschfrei aufstellen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</w:p>
          <w:p w14:paraId="03AA9875" w14:textId="24A7B8D0" w:rsidR="003068EB" w:rsidRDefault="003068EB" w:rsidP="003068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Auf- und Abstiegsflächen frei von Gegenständen halten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</w:t>
            </w:r>
          </w:p>
          <w:p w14:paraId="2B177A1A" w14:textId="5169D96E" w:rsidR="00301476" w:rsidRPr="003068EB" w:rsidRDefault="00301476" w:rsidP="003068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68EB">
              <w:rPr>
                <w:rFonts w:ascii="Arial" w:hAnsi="Arial" w:cs="Arial"/>
                <w:color w:val="000000"/>
              </w:rPr>
              <w:t>Bei der Arbeit nicht zu weit hinauslehnen, Schwerpunkte beachten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68EB">
              <w:rPr>
                <w:rFonts w:ascii="Arial" w:hAnsi="Arial" w:cs="Arial"/>
                <w:color w:val="000000"/>
              </w:rPr>
              <w:t xml:space="preserve"> </w:t>
            </w:r>
          </w:p>
          <w:p w14:paraId="590D209E" w14:textId="64C730F1" w:rsidR="00301476" w:rsidRDefault="00301476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Spreizsicherung vor dem Besteigen spannen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</w:t>
            </w:r>
          </w:p>
          <w:p w14:paraId="38E863A3" w14:textId="48AD818A" w:rsidR="00301476" w:rsidRDefault="00301476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Leitern nicht hinter geschlossenen Türen aufstellen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</w:t>
            </w:r>
          </w:p>
          <w:p w14:paraId="60021754" w14:textId="434F6BDE" w:rsidR="00301476" w:rsidRDefault="00301476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Stehleitern nicht als Anlegeleitern benutzen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</w:t>
            </w:r>
          </w:p>
          <w:p w14:paraId="636B768D" w14:textId="58E9EA3B" w:rsidR="00301476" w:rsidRDefault="00301476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An Treppen und anderen unebenen Standorten muss ein sicherer Höhenausgleich oder eine Spezialleiter verwendet werden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</w:t>
            </w:r>
          </w:p>
          <w:p w14:paraId="4DA770F3" w14:textId="20CBB752" w:rsidR="00301476" w:rsidRDefault="00301476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Anstellwinkel von 65° - 75° einhalten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</w:p>
          <w:p w14:paraId="3393E2E8" w14:textId="42448F1E" w:rsidR="00F6674B" w:rsidRDefault="00301476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Anlegeleitern mindestens einen Meter über der Austrittsstelle hinausragen lassen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</w:p>
          <w:p w14:paraId="206FF315" w14:textId="5B3352EE" w:rsidR="00F6674B" w:rsidRDefault="00301476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Schuhsohlen frei von Verunreinigungen und Öl halten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</w:t>
            </w:r>
          </w:p>
          <w:p w14:paraId="64138A69" w14:textId="5B0156EA" w:rsidR="00F6674B" w:rsidRDefault="00301476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Mit dem Gesicht zur Leiter auf- und absteigen und sich mit mindestens einer Hand festhalten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</w:t>
            </w:r>
          </w:p>
          <w:p w14:paraId="6110C21D" w14:textId="5D7042C5" w:rsidR="00F6674B" w:rsidRDefault="00301476" w:rsidP="008E40A1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Leitern und Tritte sind so aufzubewahren, dass sie gegen mechanische Beschädigungen, Austrocknen, Verschmutzen und Durchbiegen geschützt sind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</w:t>
            </w:r>
          </w:p>
          <w:p w14:paraId="0D9F8752" w14:textId="36BE71C2" w:rsidR="002D74E4" w:rsidRPr="003068EB" w:rsidRDefault="00301476" w:rsidP="003068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01476">
              <w:rPr>
                <w:rFonts w:ascii="Arial" w:hAnsi="Arial" w:cs="Arial"/>
                <w:color w:val="000000"/>
              </w:rPr>
              <w:t>Leitern dürfen nicht provisorisch geflickt und nicht behelfsmäßig verlängert werden</w:t>
            </w:r>
            <w:r w:rsidR="005F2F93">
              <w:rPr>
                <w:rFonts w:ascii="Arial" w:hAnsi="Arial" w:cs="Arial"/>
                <w:color w:val="000000"/>
              </w:rPr>
              <w:t>.</w:t>
            </w:r>
            <w:r w:rsidRPr="0030147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7" w:type="dxa"/>
            <w:shd w:val="clear" w:color="auto" w:fill="FFFFFF"/>
          </w:tcPr>
          <w:p w14:paraId="411A92D9" w14:textId="0B5CCA7C" w:rsidR="007864F0" w:rsidRDefault="007864F0" w:rsidP="00C1670E">
            <w:pPr>
              <w:pStyle w:val="Textkrper"/>
              <w:rPr>
                <w:noProof/>
              </w:rPr>
            </w:pPr>
          </w:p>
          <w:p w14:paraId="5B62A1D7" w14:textId="15AAC576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7B80E30A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045F9F63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5B4B6E">
        <w:trPr>
          <w:gridBefore w:val="1"/>
          <w:wBefore w:w="12" w:type="dxa"/>
          <w:trHeight w:val="399"/>
          <w:jc w:val="center"/>
        </w:trPr>
        <w:tc>
          <w:tcPr>
            <w:tcW w:w="1204" w:type="dxa"/>
            <w:gridSpan w:val="2"/>
          </w:tcPr>
          <w:p w14:paraId="0AD6C35D" w14:textId="61481FE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</w:p>
          <w:p w14:paraId="41AE9C5A" w14:textId="627A59E0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2E7A9B95" w14:textId="431EF26C" w:rsidR="00C1670E" w:rsidRPr="005B4B6E" w:rsidRDefault="002F573B" w:rsidP="005B4B6E">
            <w:pPr>
              <w:pStyle w:val="Textkrper"/>
              <w:numPr>
                <w:ilvl w:val="0"/>
                <w:numId w:val="11"/>
              </w:numPr>
            </w:pPr>
            <w:r w:rsidRPr="002F573B">
              <w:rPr>
                <w:sz w:val="20"/>
                <w:szCs w:val="20"/>
              </w:rPr>
              <w:t>Schadhafte Leitern und Tritte sind der Benutzung zu entziehe</w:t>
            </w:r>
            <w:r w:rsidR="00C51EE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und</w:t>
            </w:r>
            <w:r w:rsidR="005B4B6E">
              <w:rPr>
                <w:sz w:val="20"/>
                <w:szCs w:val="20"/>
              </w:rPr>
              <w:t xml:space="preserve"> durch einwandfreie </w:t>
            </w:r>
            <w:r>
              <w:rPr>
                <w:sz w:val="20"/>
                <w:szCs w:val="20"/>
              </w:rPr>
              <w:t>Leitern und Tritte zu</w:t>
            </w:r>
            <w:r w:rsidR="005B4B6E">
              <w:rPr>
                <w:sz w:val="20"/>
                <w:szCs w:val="20"/>
              </w:rPr>
              <w:t xml:space="preserve"> ersetzen</w:t>
            </w:r>
            <w:r w:rsidR="005F2F93">
              <w:rPr>
                <w:sz w:val="20"/>
                <w:szCs w:val="20"/>
              </w:rPr>
              <w:t>.</w:t>
            </w:r>
            <w:r w:rsidR="005B4B6E">
              <w:rPr>
                <w:sz w:val="20"/>
                <w:szCs w:val="20"/>
              </w:rPr>
              <w:t xml:space="preserve"> </w:t>
            </w:r>
          </w:p>
          <w:p w14:paraId="3073ECED" w14:textId="1546F600" w:rsidR="005B4B6E" w:rsidRPr="002F573B" w:rsidRDefault="005B4B6E" w:rsidP="005B4B6E">
            <w:pPr>
              <w:pStyle w:val="Textkrper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 xml:space="preserve">Bei Schäden oder Mängeln Betreuer </w:t>
            </w:r>
            <w:r w:rsidR="002F573B">
              <w:rPr>
                <w:sz w:val="20"/>
                <w:szCs w:val="20"/>
              </w:rPr>
              <w:t>informieren</w:t>
            </w:r>
            <w:r w:rsidR="005F2F93">
              <w:rPr>
                <w:sz w:val="20"/>
                <w:szCs w:val="20"/>
              </w:rPr>
              <w:t>.</w:t>
            </w:r>
          </w:p>
          <w:p w14:paraId="20934336" w14:textId="5E580C87" w:rsidR="002F573B" w:rsidRPr="00CD066D" w:rsidRDefault="002F573B" w:rsidP="005B4B6E">
            <w:pPr>
              <w:pStyle w:val="Textkrper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>Bei erkennbaren Gefährdungen ist der Betrieb sofort einzustellen</w:t>
            </w:r>
            <w:r w:rsidR="005F2F93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6A38A88F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allen Erste-Hilfe-Maßnahmen Selbstschutz beachten! Verletzten versorgen! Bei leichten Verletzungen</w:t>
            </w:r>
            <w:r w:rsidR="005F2F93">
              <w:rPr>
                <w:rFonts w:ascii="Arial" w:hAnsi="Arial" w:cs="Arial"/>
                <w:sz w:val="20"/>
                <w:szCs w:val="20"/>
              </w:rPr>
              <w:t xml:space="preserve"> Eintrag in den Meldeblock vornehemn</w:t>
            </w:r>
            <w:bookmarkStart w:id="1" w:name="_GoBack"/>
            <w:bookmarkEnd w:id="1"/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40AAD5F0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5F2F93">
              <w:rPr>
                <w:rFonts w:ascii="Arial" w:hAnsi="Arial" w:cs="Arial"/>
                <w:b/>
                <w:bCs/>
              </w:rPr>
              <w:t>Betreuer</w:t>
            </w:r>
            <w:r w:rsidRPr="000D3C86">
              <w:rPr>
                <w:rFonts w:ascii="Arial" w:hAnsi="Arial" w:cs="Arial"/>
                <w:b/>
                <w:bCs/>
              </w:rPr>
              <w:t xml:space="preserve"> informieren</w:t>
            </w:r>
            <w:r w:rsidR="005F2F93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6F4742">
        <w:trPr>
          <w:trHeight w:val="736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3BABDCCD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4D655DBB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0798E2E4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62C93DF8" w14:textId="2EE997D4" w:rsidR="00F6674B" w:rsidRPr="002F573B" w:rsidRDefault="00863BC1" w:rsidP="002F573B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6F4742">
        <w:trPr>
          <w:trHeight w:val="299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2728A47D" w14:textId="77777777" w:rsidR="006F4742" w:rsidRDefault="006F4742"/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6F4742">
              <w:trPr>
                <w:trHeight w:val="33"/>
              </w:trPr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3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977E2"/>
    <w:rsid w:val="000D3C86"/>
    <w:rsid w:val="000D45CD"/>
    <w:rsid w:val="000E725B"/>
    <w:rsid w:val="000F0573"/>
    <w:rsid w:val="0011789D"/>
    <w:rsid w:val="00121622"/>
    <w:rsid w:val="00151FE9"/>
    <w:rsid w:val="00192820"/>
    <w:rsid w:val="00196F34"/>
    <w:rsid w:val="001A3CCF"/>
    <w:rsid w:val="001A719D"/>
    <w:rsid w:val="001D532C"/>
    <w:rsid w:val="001F290D"/>
    <w:rsid w:val="002548BA"/>
    <w:rsid w:val="002A6BEB"/>
    <w:rsid w:val="002B0123"/>
    <w:rsid w:val="002B693E"/>
    <w:rsid w:val="002D74E4"/>
    <w:rsid w:val="002F573B"/>
    <w:rsid w:val="00301476"/>
    <w:rsid w:val="003068EB"/>
    <w:rsid w:val="00382501"/>
    <w:rsid w:val="00384335"/>
    <w:rsid w:val="003D42B8"/>
    <w:rsid w:val="003F0ADB"/>
    <w:rsid w:val="00450C6E"/>
    <w:rsid w:val="004C6329"/>
    <w:rsid w:val="0052135B"/>
    <w:rsid w:val="00537E27"/>
    <w:rsid w:val="00550460"/>
    <w:rsid w:val="00573345"/>
    <w:rsid w:val="005B4B6E"/>
    <w:rsid w:val="005E5325"/>
    <w:rsid w:val="005E6BEB"/>
    <w:rsid w:val="005F2F93"/>
    <w:rsid w:val="00622E9F"/>
    <w:rsid w:val="00646E9E"/>
    <w:rsid w:val="006E3687"/>
    <w:rsid w:val="006E3732"/>
    <w:rsid w:val="006F4742"/>
    <w:rsid w:val="007540A8"/>
    <w:rsid w:val="007549A0"/>
    <w:rsid w:val="00763A10"/>
    <w:rsid w:val="007864F0"/>
    <w:rsid w:val="00797E5B"/>
    <w:rsid w:val="007A2AEC"/>
    <w:rsid w:val="007F45A9"/>
    <w:rsid w:val="00863BC1"/>
    <w:rsid w:val="00882E69"/>
    <w:rsid w:val="008B5E4E"/>
    <w:rsid w:val="008B7344"/>
    <w:rsid w:val="008C2654"/>
    <w:rsid w:val="008E0750"/>
    <w:rsid w:val="008E40A1"/>
    <w:rsid w:val="0090466B"/>
    <w:rsid w:val="00915713"/>
    <w:rsid w:val="00921EE4"/>
    <w:rsid w:val="009A05D5"/>
    <w:rsid w:val="00A10571"/>
    <w:rsid w:val="00A444C4"/>
    <w:rsid w:val="00A44914"/>
    <w:rsid w:val="00A925C0"/>
    <w:rsid w:val="00AE1F67"/>
    <w:rsid w:val="00B111F5"/>
    <w:rsid w:val="00B30DC7"/>
    <w:rsid w:val="00B45AF0"/>
    <w:rsid w:val="00BA07B7"/>
    <w:rsid w:val="00BA3447"/>
    <w:rsid w:val="00BA3A47"/>
    <w:rsid w:val="00BB6424"/>
    <w:rsid w:val="00BD4E62"/>
    <w:rsid w:val="00C1670E"/>
    <w:rsid w:val="00C17F7C"/>
    <w:rsid w:val="00C24E69"/>
    <w:rsid w:val="00C307A3"/>
    <w:rsid w:val="00C51EEB"/>
    <w:rsid w:val="00C57BAB"/>
    <w:rsid w:val="00CA6358"/>
    <w:rsid w:val="00CB3886"/>
    <w:rsid w:val="00CF0D9C"/>
    <w:rsid w:val="00D170C8"/>
    <w:rsid w:val="00D4175F"/>
    <w:rsid w:val="00D96BF1"/>
    <w:rsid w:val="00DA545D"/>
    <w:rsid w:val="00DB5912"/>
    <w:rsid w:val="00DF3F21"/>
    <w:rsid w:val="00E110B7"/>
    <w:rsid w:val="00E31665"/>
    <w:rsid w:val="00E85AC7"/>
    <w:rsid w:val="00F02131"/>
    <w:rsid w:val="00F2367A"/>
    <w:rsid w:val="00F6674B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9</cp:revision>
  <cp:lastPrinted>2016-01-22T07:48:00Z</cp:lastPrinted>
  <dcterms:created xsi:type="dcterms:W3CDTF">2020-03-25T07:43:00Z</dcterms:created>
  <dcterms:modified xsi:type="dcterms:W3CDTF">2020-03-30T10:25:00Z</dcterms:modified>
  <cp:category/>
</cp:coreProperties>
</file>